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A5" w:rsidRPr="00E15B04" w:rsidRDefault="005B2BA5" w:rsidP="005B2BA5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E15B04"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:rsidR="005B2BA5" w:rsidRPr="00E15B04" w:rsidRDefault="00E15B04" w:rsidP="005B2BA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5B04"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98586F6" wp14:editId="6297407D">
            <wp:simplePos x="0" y="0"/>
            <wp:positionH relativeFrom="margin">
              <wp:posOffset>3554730</wp:posOffset>
            </wp:positionH>
            <wp:positionV relativeFrom="margin">
              <wp:posOffset>276225</wp:posOffset>
            </wp:positionV>
            <wp:extent cx="1181100" cy="1181100"/>
            <wp:effectExtent l="0" t="0" r="0" b="0"/>
            <wp:wrapSquare wrapText="bothSides"/>
            <wp:docPr id="1" name="Imagen 1" descr="cid:ii_1956bc2bb48996d4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56bc2bb48996d4323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2BA5" w:rsidRPr="00E15B04" w:rsidRDefault="005B2BA5" w:rsidP="00E15B0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15B04">
        <w:rPr>
          <w:rFonts w:ascii="Arial" w:hAnsi="Arial" w:cs="Arial"/>
          <w:b/>
          <w:bCs/>
          <w:sz w:val="28"/>
          <w:szCs w:val="28"/>
          <w:u w:val="single"/>
        </w:rPr>
        <w:t>FICHA CURRICULAR DE</w:t>
      </w:r>
    </w:p>
    <w:p w:rsidR="00E15B04" w:rsidRDefault="005B2BA5" w:rsidP="00E15B04">
      <w:pPr>
        <w:rPr>
          <w:rFonts w:ascii="Arial" w:hAnsi="Arial" w:cs="Arial"/>
          <w:b/>
          <w:bCs/>
          <w:sz w:val="28"/>
          <w:szCs w:val="28"/>
        </w:rPr>
      </w:pPr>
      <w:r w:rsidRPr="00E15B04">
        <w:rPr>
          <w:rFonts w:ascii="Arial" w:hAnsi="Arial" w:cs="Arial"/>
          <w:b/>
          <w:bCs/>
          <w:sz w:val="28"/>
          <w:szCs w:val="28"/>
          <w:u w:val="single"/>
        </w:rPr>
        <w:t>PRECANDIDATO</w:t>
      </w:r>
      <w:r w:rsidR="00E15B04">
        <w:rPr>
          <w:rFonts w:ascii="Arial" w:hAnsi="Arial" w:cs="Arial"/>
          <w:b/>
          <w:bCs/>
          <w:sz w:val="28"/>
          <w:szCs w:val="28"/>
        </w:rPr>
        <w:t xml:space="preserve"> </w:t>
      </w:r>
      <w:r w:rsidR="00E15B04">
        <w:rPr>
          <w:rFonts w:ascii="Arial" w:hAnsi="Arial" w:cs="Arial"/>
          <w:b/>
          <w:bCs/>
          <w:sz w:val="28"/>
          <w:szCs w:val="28"/>
        </w:rPr>
        <w:tab/>
      </w:r>
      <w:r w:rsidR="00E15B04">
        <w:rPr>
          <w:rFonts w:ascii="Arial" w:hAnsi="Arial" w:cs="Arial"/>
          <w:b/>
          <w:bCs/>
          <w:sz w:val="28"/>
          <w:szCs w:val="28"/>
        </w:rPr>
        <w:tab/>
      </w:r>
      <w:r w:rsidR="00E15B04">
        <w:rPr>
          <w:rFonts w:ascii="Arial" w:hAnsi="Arial" w:cs="Arial"/>
          <w:b/>
          <w:bCs/>
          <w:sz w:val="28"/>
          <w:szCs w:val="28"/>
        </w:rPr>
        <w:tab/>
        <w:t xml:space="preserve">                 </w:t>
      </w:r>
    </w:p>
    <w:p w:rsidR="005B2BA5" w:rsidRDefault="00E15B04" w:rsidP="00E15B0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 LA </w:t>
      </w:r>
      <w:r w:rsidR="005B2BA5" w:rsidRPr="00E15B04">
        <w:rPr>
          <w:rFonts w:ascii="Arial" w:hAnsi="Arial" w:cs="Arial"/>
          <w:b/>
          <w:bCs/>
          <w:sz w:val="28"/>
          <w:szCs w:val="28"/>
          <w:u w:val="single"/>
        </w:rPr>
        <w:t>JUNTA DE GOBIERNO</w:t>
      </w:r>
    </w:p>
    <w:p w:rsidR="00E15B04" w:rsidRDefault="00E15B04" w:rsidP="00E15B0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E15B04" w:rsidRPr="00E15B04" w:rsidRDefault="00E15B04" w:rsidP="00E15B04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010"/>
        <w:gridCol w:w="970"/>
        <w:gridCol w:w="180"/>
        <w:gridCol w:w="1968"/>
        <w:gridCol w:w="192"/>
        <w:gridCol w:w="540"/>
        <w:gridCol w:w="328"/>
        <w:gridCol w:w="3079"/>
      </w:tblGrid>
      <w:tr w:rsidR="005B2BA5" w:rsidRPr="00E15B04" w:rsidTr="00F40BD4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:rsidR="005B2BA5" w:rsidRPr="00E15B04" w:rsidRDefault="00CB383B" w:rsidP="00CB383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Pérez 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:rsidR="005B2BA5" w:rsidRPr="00E15B04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Rodríguez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:rsidR="005B2BA5" w:rsidRPr="00E15B04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Zoila María</w:t>
            </w:r>
          </w:p>
        </w:tc>
      </w:tr>
      <w:tr w:rsidR="005B2BA5" w:rsidRPr="00E15B04" w:rsidTr="00F40BD4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:rsidR="00CB383B" w:rsidRPr="00E15B04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B2BA5" w:rsidRPr="00E15B04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Año </w:t>
            </w:r>
            <w:r w:rsidR="00E15B04" w:rsidRPr="00E15B04">
              <w:rPr>
                <w:rFonts w:ascii="Arial" w:hAnsi="Arial" w:cs="Arial"/>
                <w:b/>
                <w:sz w:val="28"/>
                <w:szCs w:val="28"/>
              </w:rPr>
              <w:t>de su</w:t>
            </w:r>
          </w:p>
          <w:p w:rsidR="005B2BA5" w:rsidRPr="00E15B04" w:rsidRDefault="005B2BA5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:rsidR="005B2BA5" w:rsidRPr="00E15B04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1982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:rsidR="005B2BA5" w:rsidRPr="00E15B04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Fundadora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:rsidR="005B2BA5" w:rsidRPr="00E15B04" w:rsidRDefault="00CB383B" w:rsidP="00090C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Miembro de  la junta directiva </w:t>
            </w:r>
          </w:p>
        </w:tc>
      </w:tr>
      <w:tr w:rsidR="005B2BA5" w:rsidRPr="00E15B04" w:rsidTr="00F40BD4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CB383B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Categoría docente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 auxiliar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e investigador</w:t>
            </w:r>
            <w:r w:rsidR="005B2BA5"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15B04">
              <w:rPr>
                <w:rFonts w:ascii="Arial" w:hAnsi="Arial" w:cs="Arial"/>
                <w:sz w:val="28"/>
                <w:szCs w:val="28"/>
              </w:rPr>
              <w:t>auxiliar</w:t>
            </w:r>
          </w:p>
          <w:p w:rsidR="005B2BA5" w:rsidRPr="00E15B04" w:rsidRDefault="005302EF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Condición Docente Especial: </w:t>
            </w:r>
            <w:r w:rsidRPr="00E15B04">
              <w:rPr>
                <w:rFonts w:ascii="Arial" w:hAnsi="Arial" w:cs="Arial"/>
                <w:sz w:val="28"/>
                <w:szCs w:val="28"/>
              </w:rPr>
              <w:t>Profesor Consultante</w:t>
            </w:r>
          </w:p>
          <w:p w:rsidR="009D5E2C" w:rsidRPr="00E15B04" w:rsidRDefault="009D5E2C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Categoría Militar: </w:t>
            </w:r>
            <w:r w:rsidRPr="00E15B04">
              <w:rPr>
                <w:rFonts w:ascii="Arial" w:hAnsi="Arial" w:cs="Arial"/>
                <w:sz w:val="28"/>
                <w:szCs w:val="28"/>
              </w:rPr>
              <w:t>Maestro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:rsidR="005B2BA5" w:rsidRPr="00E15B04" w:rsidRDefault="00177F91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Master en Procederes Fisioterapéuticos en la rehabilitación Cardiovascular y Neurológica. Octubre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:rsidR="005B2BA5" w:rsidRPr="00E15B04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Especialista de Segundo grado en Medicina Física y Rehabilitación</w:t>
            </w:r>
            <w:r w:rsidR="005B2BA5" w:rsidRPr="00E15B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B2BA5" w:rsidRPr="00E15B04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5B253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Responsabilidades académicas , científicas  y profesionales  que ostenta o ha ostentado</w:t>
            </w:r>
            <w:r w:rsidRPr="00E15B04">
              <w:rPr>
                <w:rFonts w:ascii="Arial" w:hAnsi="Arial" w:cs="Arial"/>
                <w:sz w:val="28"/>
                <w:szCs w:val="28"/>
              </w:rPr>
              <w:t>:</w:t>
            </w:r>
            <w:r w:rsidR="00090C4B" w:rsidRPr="00E15B04">
              <w:rPr>
                <w:rFonts w:ascii="Arial" w:hAnsi="Arial" w:cs="Arial"/>
                <w:sz w:val="28"/>
                <w:szCs w:val="28"/>
              </w:rPr>
              <w:t xml:space="preserve"> Presidente comité académico nacional de la especialidad, actual miembro,</w:t>
            </w:r>
            <w:r w:rsidR="00090C4B"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0C4B" w:rsidRPr="00E15B04">
              <w:rPr>
                <w:rFonts w:ascii="Arial" w:hAnsi="Arial" w:cs="Arial"/>
                <w:sz w:val="28"/>
                <w:szCs w:val="28"/>
              </w:rPr>
              <w:t>Miembro del Grupo Nacional de Rehabilitación</w:t>
            </w:r>
          </w:p>
        </w:tc>
      </w:tr>
      <w:tr w:rsidR="005B2BA5" w:rsidRPr="00E15B04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Integración revolucionaria: </w:t>
            </w:r>
            <w:r w:rsidR="00FA6F58" w:rsidRPr="00E15B04">
              <w:rPr>
                <w:rFonts w:ascii="Arial" w:hAnsi="Arial" w:cs="Arial"/>
                <w:sz w:val="28"/>
                <w:szCs w:val="28"/>
              </w:rPr>
              <w:t>Militante PCC</w:t>
            </w:r>
            <w:r w:rsidR="00FA6F58" w:rsidRPr="00E15B04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FA6F58" w:rsidRPr="00E15B04">
              <w:rPr>
                <w:rFonts w:ascii="Arial" w:hAnsi="Arial" w:cs="Arial"/>
                <w:sz w:val="28"/>
                <w:szCs w:val="28"/>
              </w:rPr>
              <w:t>CDR, FMC, ACRC, Tte. coronel ®</w:t>
            </w:r>
          </w:p>
        </w:tc>
      </w:tr>
      <w:tr w:rsidR="005B2BA5" w:rsidRPr="00E15B04" w:rsidTr="004A2EEE">
        <w:trPr>
          <w:trHeight w:val="558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E15B04">
              <w:rPr>
                <w:rFonts w:ascii="Arial" w:hAnsi="Arial" w:cs="Arial"/>
                <w:b/>
                <w:sz w:val="28"/>
                <w:szCs w:val="28"/>
              </w:rPr>
              <w:t>Reconocimientos  académicos</w:t>
            </w:r>
            <w:proofErr w:type="gramEnd"/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, científicos  y profesional recibidos</w:t>
            </w:r>
          </w:p>
          <w:p w:rsidR="00FA6F58" w:rsidRPr="00E15B04" w:rsidRDefault="00E62066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26 </w:t>
            </w:r>
            <w:r w:rsidR="00FA6F58" w:rsidRPr="00E15B04">
              <w:rPr>
                <w:rFonts w:ascii="Arial" w:hAnsi="Arial" w:cs="Arial"/>
                <w:b/>
                <w:sz w:val="28"/>
                <w:szCs w:val="28"/>
              </w:rPr>
              <w:t>Condecoraciones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1. Distinción Servicio en las FAR por X años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1985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2. Distinción Servicio en las FAR por XV años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1990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3. Distinción Servicio en las FAR por XX años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1995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4. 9 Distinciones de Servicio Distinguido en las FAR 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5. Medalla Combatiente Internacionalista de II Clase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1990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6. Medalla por la Victoria Cuba RPA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1990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7. Medalla Combatiente por la Producción y la Defensa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1991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8. Distinción 23 de </w:t>
            </w:r>
            <w:proofErr w:type="gramStart"/>
            <w:r w:rsidRPr="00E15B04">
              <w:rPr>
                <w:rFonts w:ascii="Arial" w:hAnsi="Arial" w:cs="Arial"/>
                <w:sz w:val="28"/>
                <w:szCs w:val="28"/>
              </w:rPr>
              <w:t>Agosto</w:t>
            </w:r>
            <w:proofErr w:type="gramEnd"/>
            <w:r w:rsidRPr="00E15B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1994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9. Medalla Ignacio Agramante 3ra Clase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1995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10. Medalla 40 Aniversario de las FAR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1996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11. Distinción Manuel Fajardo Rivero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1996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12. Distinción Emilio </w:t>
            </w:r>
            <w:proofErr w:type="spellStart"/>
            <w:r w:rsidRPr="00E15B04">
              <w:rPr>
                <w:rFonts w:ascii="Arial" w:hAnsi="Arial" w:cs="Arial"/>
                <w:sz w:val="28"/>
                <w:szCs w:val="28"/>
              </w:rPr>
              <w:t>Barcenas</w:t>
            </w:r>
            <w:proofErr w:type="spellEnd"/>
            <w:r w:rsidRPr="00E15B0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15B04">
              <w:rPr>
                <w:rFonts w:ascii="Arial" w:hAnsi="Arial" w:cs="Arial"/>
                <w:sz w:val="28"/>
                <w:szCs w:val="28"/>
              </w:rPr>
              <w:t>Pier</w:t>
            </w:r>
            <w:proofErr w:type="spellEnd"/>
            <w:r w:rsidRPr="00E15B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1998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13. Medalla Fraternidad Combativa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2003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lastRenderedPageBreak/>
              <w:t xml:space="preserve">14. Medalla Conmemorativa 50 Aniversario de las FAR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2006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15. Distinción por la Educación Cubana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2007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16. Medalla por EL Servicio Ejemplar en las FAR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. 2013</w:t>
            </w:r>
          </w:p>
          <w:p w:rsidR="00FA6F58" w:rsidRPr="00E15B04" w:rsidRDefault="00FA6F58" w:rsidP="00FA6F5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17. Medalla “José </w:t>
            </w:r>
            <w:proofErr w:type="spellStart"/>
            <w:r w:rsidRPr="00E15B04">
              <w:rPr>
                <w:rFonts w:ascii="Arial" w:hAnsi="Arial" w:cs="Arial"/>
                <w:sz w:val="28"/>
                <w:szCs w:val="28"/>
              </w:rPr>
              <w:t>Tey</w:t>
            </w:r>
            <w:proofErr w:type="spellEnd"/>
            <w:r w:rsidRPr="00E15B04">
              <w:rPr>
                <w:rFonts w:ascii="Arial" w:hAnsi="Arial" w:cs="Arial"/>
                <w:sz w:val="28"/>
                <w:szCs w:val="28"/>
              </w:rPr>
              <w:t xml:space="preserve">”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2013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B2BA5" w:rsidRPr="00E15B04" w:rsidRDefault="00FA6F58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18. Medalla conmemorativa 60 aniversario de las FAR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2016</w:t>
            </w:r>
          </w:p>
          <w:p w:rsidR="00B3302B" w:rsidRPr="00E15B04" w:rsidRDefault="00B3302B" w:rsidP="00B3302B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2019 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Designada por el MINSAP y el Consejo Científico de las Sociedades de la Salud una de las 10 Personalidades científicas de la Especialidad de Medicina Física y Rehabilitación de CUBA. </w:t>
            </w:r>
          </w:p>
          <w:p w:rsidR="00E62066" w:rsidRPr="00E15B04" w:rsidRDefault="00E62066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24 reconocimientos</w:t>
            </w:r>
            <w:r w:rsidR="006D1DA5" w:rsidRPr="00E15B04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D1DA5" w:rsidRPr="00E15B04">
              <w:rPr>
                <w:rFonts w:ascii="Arial" w:hAnsi="Arial" w:cs="Arial"/>
                <w:sz w:val="28"/>
                <w:szCs w:val="28"/>
              </w:rPr>
              <w:t xml:space="preserve"> P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or el trabajo como especialista en las </w:t>
            </w:r>
            <w:r w:rsidR="006D1DA5" w:rsidRPr="00E15B04">
              <w:rPr>
                <w:rFonts w:ascii="Arial" w:hAnsi="Arial" w:cs="Arial"/>
                <w:sz w:val="28"/>
                <w:szCs w:val="28"/>
              </w:rPr>
              <w:t>FAR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62066" w:rsidRPr="00E15B04" w:rsidRDefault="00E62066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Talento de oro de la ANIR,</w:t>
            </w:r>
          </w:p>
          <w:p w:rsidR="00B3302B" w:rsidRPr="00E15B04" w:rsidRDefault="00E62066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T</w:t>
            </w:r>
            <w:r w:rsidR="00303B09" w:rsidRPr="00E15B04">
              <w:rPr>
                <w:rFonts w:ascii="Arial" w:hAnsi="Arial" w:cs="Arial"/>
                <w:sz w:val="28"/>
                <w:szCs w:val="28"/>
              </w:rPr>
              <w:t>rabajo realizado como experto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 la Comisión Asesora del Centro de Control Estatal de Equipos Médicos</w:t>
            </w:r>
          </w:p>
          <w:p w:rsidR="006172C3" w:rsidRPr="00E15B04" w:rsidRDefault="006172C3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Por su participación como Jurado del FORUM Ramal del MINSAP</w:t>
            </w:r>
          </w:p>
          <w:p w:rsidR="00303B09" w:rsidRPr="00E15B04" w:rsidRDefault="00CC5818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Por </w:t>
            </w:r>
            <w:r w:rsidR="00303B09" w:rsidRPr="00E15B04">
              <w:rPr>
                <w:rFonts w:ascii="Arial" w:hAnsi="Arial" w:cs="Arial"/>
                <w:sz w:val="28"/>
                <w:szCs w:val="28"/>
              </w:rPr>
              <w:t>Destacada participación en la actividad innovadora del Hospital Militar Central Dr. Carlos J. Finlay</w:t>
            </w:r>
          </w:p>
          <w:p w:rsidR="00CC5818" w:rsidRPr="00E15B04" w:rsidRDefault="00CC5818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Por Destacada labor en la formación de profesionales y técnicos de la Salud del Hospital Militar Central Dr. Carlos J. Finlay</w:t>
            </w:r>
          </w:p>
          <w:p w:rsidR="0042179E" w:rsidRPr="00E15B04" w:rsidRDefault="0042179E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Reconocimiento como profesora a la atención de enfermería</w:t>
            </w:r>
          </w:p>
          <w:p w:rsidR="00AD6D31" w:rsidRPr="00E15B04" w:rsidRDefault="00AD6D31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Reconocimiento del </w:t>
            </w:r>
            <w:proofErr w:type="spellStart"/>
            <w:r w:rsidRPr="00E15B04">
              <w:rPr>
                <w:rFonts w:ascii="Arial" w:hAnsi="Arial" w:cs="Arial"/>
                <w:sz w:val="28"/>
                <w:szCs w:val="28"/>
              </w:rPr>
              <w:t>Cdte</w:t>
            </w:r>
            <w:proofErr w:type="spellEnd"/>
            <w:r w:rsidR="00AE1A34" w:rsidRPr="00E15B04">
              <w:rPr>
                <w:rFonts w:ascii="Arial" w:hAnsi="Arial" w:cs="Arial"/>
                <w:sz w:val="28"/>
                <w:szCs w:val="28"/>
              </w:rPr>
              <w:t>.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 en Jefe por el trabajo realizado en la rehabilitación en el X Aniversario del programa de Rehabilitación Integral.</w:t>
            </w:r>
          </w:p>
          <w:p w:rsidR="004A2EEE" w:rsidRPr="00E15B04" w:rsidRDefault="004A2EEE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Reconocimiento de la Facultad Finlay Albarrán por más de 30 años dedicados a la docencia</w:t>
            </w:r>
          </w:p>
          <w:p w:rsidR="004A2EEE" w:rsidRPr="00E15B04" w:rsidRDefault="004A2EEE" w:rsidP="005B2537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Diploma de reconocimiento por 15 años del programa cubano de la especialidad de Medicina Física y Rehabilitación. Dirección Provincial de salud La Habana.</w:t>
            </w:r>
          </w:p>
        </w:tc>
      </w:tr>
      <w:tr w:rsidR="005B2BA5" w:rsidRPr="00E15B04" w:rsidTr="00E15B04"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lastRenderedPageBreak/>
              <w:t>Número de publicaciones</w:t>
            </w:r>
          </w:p>
          <w:p w:rsidR="005B2BA5" w:rsidRPr="00E15B04" w:rsidRDefault="005B2BA5" w:rsidP="00F40B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científicas </w:t>
            </w:r>
          </w:p>
          <w:p w:rsidR="000C47D1" w:rsidRPr="00E15B04" w:rsidRDefault="000C47D1" w:rsidP="00F40BD4">
            <w:pPr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50</w:t>
            </w:r>
          </w:p>
          <w:p w:rsidR="005B2BA5" w:rsidRPr="00E15B04" w:rsidRDefault="005B2BA5" w:rsidP="00F40B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8" w:rsidRPr="00E15B04" w:rsidRDefault="005B2BA5" w:rsidP="00870D48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Número de </w:t>
            </w:r>
            <w:proofErr w:type="gramStart"/>
            <w:r w:rsidRPr="00E15B04">
              <w:rPr>
                <w:rFonts w:ascii="Arial" w:hAnsi="Arial" w:cs="Arial"/>
                <w:b/>
                <w:sz w:val="28"/>
                <w:szCs w:val="28"/>
              </w:rPr>
              <w:t>presentaciones  en</w:t>
            </w:r>
            <w:proofErr w:type="gramEnd"/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 eventos</w:t>
            </w:r>
            <w:r w:rsidR="00870D48" w:rsidRPr="00E15B04">
              <w:rPr>
                <w:rFonts w:ascii="Arial" w:hAnsi="Arial" w:cs="Arial"/>
                <w:bCs/>
                <w:sz w:val="28"/>
                <w:szCs w:val="28"/>
              </w:rPr>
              <w:t xml:space="preserve"> nacionales e internacionales como autor y coautor: 200</w:t>
            </w:r>
          </w:p>
          <w:p w:rsidR="005B2BA5" w:rsidRPr="00E15B04" w:rsidRDefault="005B2BA5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537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Otra producción científica</w:t>
            </w:r>
            <w:r w:rsidR="005B2BA5"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5B2BA5" w:rsidRPr="00E15B04" w:rsidRDefault="00870D48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11 libros de texto, manuales de asistencia médica básica, de organización y procedimientos para el período especial y en condiciones de bloqueo del MINSAP y guías terapéuticas de MTN</w:t>
            </w:r>
          </w:p>
          <w:p w:rsidR="00D967DC" w:rsidRDefault="00D967DC" w:rsidP="00F40BD4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15B04">
              <w:rPr>
                <w:rFonts w:ascii="Arial" w:hAnsi="Arial" w:cs="Arial"/>
                <w:bCs/>
                <w:sz w:val="28"/>
                <w:szCs w:val="28"/>
              </w:rPr>
              <w:t>Tesis tutoradas o asesoradas: 50</w:t>
            </w:r>
          </w:p>
          <w:p w:rsidR="00E15B04" w:rsidRPr="00E15B04" w:rsidRDefault="00E15B04" w:rsidP="00F40BD4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5B2BA5" w:rsidRPr="00E15B04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E15B04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</w:p>
          <w:p w:rsidR="005B2BA5" w:rsidRPr="00E15B04" w:rsidRDefault="005B2537" w:rsidP="00E15B04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Miembro de la Sociedad Cubana de Bioenergética y </w:t>
            </w:r>
            <w:r w:rsidR="00E15B04">
              <w:rPr>
                <w:rFonts w:ascii="Arial" w:hAnsi="Arial" w:cs="Arial"/>
                <w:sz w:val="28"/>
                <w:szCs w:val="28"/>
              </w:rPr>
              <w:t>Medicina  N</w:t>
            </w:r>
            <w:r w:rsidRPr="00E15B04">
              <w:rPr>
                <w:rFonts w:ascii="Arial" w:hAnsi="Arial" w:cs="Arial"/>
                <w:sz w:val="28"/>
                <w:szCs w:val="28"/>
              </w:rPr>
              <w:t>aturalista</w:t>
            </w:r>
          </w:p>
        </w:tc>
      </w:tr>
      <w:tr w:rsidR="005B2BA5" w:rsidRPr="00E15B04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Default="005B2BA5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t>Centro de trabajo actual:</w:t>
            </w:r>
            <w:r w:rsidR="005B2537"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2537" w:rsidRPr="00E15B04">
              <w:rPr>
                <w:rFonts w:ascii="Arial" w:hAnsi="Arial" w:cs="Arial"/>
                <w:sz w:val="28"/>
                <w:szCs w:val="28"/>
              </w:rPr>
              <w:t>Hospital militar central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2537" w:rsidRPr="00E15B04">
              <w:rPr>
                <w:rFonts w:ascii="Arial" w:hAnsi="Arial" w:cs="Arial"/>
                <w:sz w:val="28"/>
                <w:szCs w:val="28"/>
              </w:rPr>
              <w:t xml:space="preserve">Dr. Carlos J </w:t>
            </w:r>
            <w:proofErr w:type="spellStart"/>
            <w:r w:rsidR="005B2537" w:rsidRPr="00E15B04">
              <w:rPr>
                <w:rFonts w:ascii="Arial" w:hAnsi="Arial" w:cs="Arial"/>
                <w:sz w:val="28"/>
                <w:szCs w:val="28"/>
              </w:rPr>
              <w:t>Finlay</w:t>
            </w:r>
            <w:proofErr w:type="spellEnd"/>
            <w:r w:rsidR="00E15B04">
              <w:rPr>
                <w:rFonts w:ascii="Arial" w:hAnsi="Arial" w:cs="Arial"/>
                <w:sz w:val="28"/>
                <w:szCs w:val="28"/>
              </w:rPr>
              <w:t>. La Habana</w:t>
            </w:r>
          </w:p>
          <w:p w:rsidR="00E15B04" w:rsidRPr="00E15B04" w:rsidRDefault="00E15B04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BA5" w:rsidRPr="00E15B04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04" w:rsidRDefault="005B2BA5" w:rsidP="00D043F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b/>
                <w:sz w:val="28"/>
                <w:szCs w:val="28"/>
              </w:rPr>
              <w:lastRenderedPageBreak/>
              <w:t>Breve síntesis biográfica</w:t>
            </w:r>
            <w:r w:rsidR="00E15B04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  <w:p w:rsidR="00E15B04" w:rsidRDefault="00E15B0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043F4" w:rsidRPr="00E15B04" w:rsidRDefault="00AE1A34" w:rsidP="00D043F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  <w:highlight w:val="yellow"/>
              </w:rPr>
              <w:t>De procedencia social obrera</w:t>
            </w:r>
            <w:r w:rsidR="00D967DC" w:rsidRPr="00E15B04">
              <w:rPr>
                <w:rFonts w:ascii="Arial" w:hAnsi="Arial" w:cs="Arial"/>
                <w:sz w:val="28"/>
                <w:szCs w:val="28"/>
                <w:highlight w:val="yellow"/>
              </w:rPr>
              <w:t>, pasa su infancia en Camajuaní y el preuniversitario en Remedios, provincia de villa clara. Ingresa en 1970 a la Escuela de Medicina “Victoria de Girón”</w:t>
            </w:r>
          </w:p>
          <w:p w:rsidR="00D043F4" w:rsidRPr="00E15B04" w:rsidRDefault="001B77D3" w:rsidP="00D043F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Misión Internacionalista en la República Popular</w:t>
            </w:r>
            <w:bookmarkStart w:id="0" w:name="_GoBack"/>
            <w:bookmarkEnd w:id="0"/>
            <w:r w:rsidRPr="00E15B04">
              <w:rPr>
                <w:rFonts w:ascii="Arial" w:hAnsi="Arial" w:cs="Arial"/>
                <w:sz w:val="28"/>
                <w:szCs w:val="28"/>
              </w:rPr>
              <w:t xml:space="preserve"> de Angola</w:t>
            </w:r>
          </w:p>
          <w:p w:rsidR="001B77D3" w:rsidRPr="00E15B04" w:rsidRDefault="001B77D3" w:rsidP="00D043F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Miembro Fundador de la Comisión Asesora del Centro de Control </w:t>
            </w:r>
            <w:proofErr w:type="gramStart"/>
            <w:r w:rsidRPr="00E15B04">
              <w:rPr>
                <w:rFonts w:ascii="Arial" w:hAnsi="Arial" w:cs="Arial"/>
                <w:sz w:val="28"/>
                <w:szCs w:val="28"/>
              </w:rPr>
              <w:t>Estatal  de</w:t>
            </w:r>
            <w:proofErr w:type="gramEnd"/>
            <w:r w:rsidRPr="00E15B04">
              <w:rPr>
                <w:rFonts w:ascii="Arial" w:hAnsi="Arial" w:cs="Arial"/>
                <w:sz w:val="28"/>
                <w:szCs w:val="28"/>
              </w:rPr>
              <w:t xml:space="preserve"> equipos médicos, formando parte de la directiva de la misma hasta su unión con el CEEEM.</w:t>
            </w:r>
          </w:p>
          <w:p w:rsidR="001B77D3" w:rsidRPr="00E15B04" w:rsidRDefault="001B77D3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1er Especialista de las </w:t>
            </w:r>
            <w:proofErr w:type="gramStart"/>
            <w:r w:rsidRPr="00E15B04">
              <w:rPr>
                <w:rFonts w:ascii="Arial" w:hAnsi="Arial" w:cs="Arial"/>
                <w:sz w:val="28"/>
                <w:szCs w:val="28"/>
              </w:rPr>
              <w:t>FAR  de</w:t>
            </w:r>
            <w:proofErr w:type="gramEnd"/>
            <w:r w:rsidRPr="00E15B04">
              <w:rPr>
                <w:rFonts w:ascii="Arial" w:hAnsi="Arial" w:cs="Arial"/>
                <w:sz w:val="28"/>
                <w:szCs w:val="28"/>
              </w:rPr>
              <w:t xml:space="preserve"> Medicina Física y Rehabilitación (MFR)</w:t>
            </w:r>
          </w:p>
          <w:p w:rsidR="001B77D3" w:rsidRPr="00E15B04" w:rsidRDefault="001B77D3" w:rsidP="00D043F4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Miembro del Grupo Nacional de Rehabilitación</w:t>
            </w:r>
          </w:p>
          <w:p w:rsidR="00D043F4" w:rsidRPr="00E15B04" w:rsidRDefault="00D967DC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1998 al 2002 Miembro del Jurado de la Comisión de Evaluación</w:t>
            </w:r>
            <w:r w:rsidR="00D043F4" w:rsidRPr="00E15B04">
              <w:rPr>
                <w:rFonts w:ascii="Arial" w:hAnsi="Arial" w:cs="Arial"/>
                <w:sz w:val="28"/>
                <w:szCs w:val="28"/>
              </w:rPr>
              <w:t xml:space="preserve"> Fórum Ramal Nacional de la Salud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 (Equipos Médicos)</w:t>
            </w:r>
          </w:p>
          <w:p w:rsidR="00D043F4" w:rsidRPr="00E15B04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2000 forma parte con la Comisión de Acreditación Nacional de Hospitales del MINSAP, en la acreditación de 3 hospitales de las Provincias Orientales para acreditar los medios diagnósticos.</w:t>
            </w:r>
          </w:p>
          <w:p w:rsidR="00D043F4" w:rsidRPr="00E15B04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Desde 2003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15B04">
              <w:rPr>
                <w:rFonts w:ascii="Arial" w:hAnsi="Arial" w:cs="Arial"/>
                <w:sz w:val="28"/>
                <w:szCs w:val="28"/>
              </w:rPr>
              <w:t>Vicepresidente de la Comisión Asesora del Rector (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CARE</w:t>
            </w:r>
            <w:r w:rsidRPr="00E15B04">
              <w:rPr>
                <w:rFonts w:ascii="Arial" w:hAnsi="Arial" w:cs="Arial"/>
                <w:sz w:val="28"/>
                <w:szCs w:val="28"/>
              </w:rPr>
              <w:t>) de la especialidad de Medicina Física y Rehabilitación. En 2013 y hasta julio 2022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Presidente del 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>CARE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 de la especialidad. Actual miembro del Comité Académico nacional de la especialidad.</w:t>
            </w:r>
          </w:p>
          <w:p w:rsidR="00D043F4" w:rsidRPr="00E15B04" w:rsidRDefault="00FB687C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Desde 2013 y actual</w:t>
            </w:r>
            <w:r w:rsidR="00D043F4" w:rsidRPr="00E15B04">
              <w:rPr>
                <w:rFonts w:ascii="Arial" w:hAnsi="Arial" w:cs="Arial"/>
                <w:sz w:val="28"/>
                <w:szCs w:val="28"/>
              </w:rPr>
              <w:t xml:space="preserve"> Presidente de la comisión para el otorgamiento de plazas de La Habana para la especialidad de Medicina Física y Rehabilitación en las FAR  </w:t>
            </w:r>
          </w:p>
          <w:p w:rsidR="00D043F4" w:rsidRPr="00E15B04" w:rsidRDefault="00FB687C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2004 y</w:t>
            </w:r>
            <w:r w:rsidR="00D043F4" w:rsidRPr="00E15B04">
              <w:rPr>
                <w:rFonts w:ascii="Arial" w:hAnsi="Arial" w:cs="Arial"/>
                <w:sz w:val="28"/>
                <w:szCs w:val="28"/>
              </w:rPr>
              <w:t xml:space="preserve"> 2005- Misión en China para la compra de Equipos de Rehabilitación para Policlínicos y Hospitales (MINSAP-Batalla de Ideas).</w:t>
            </w:r>
          </w:p>
          <w:p w:rsidR="00D043F4" w:rsidRPr="00E15B04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Desde 1992 y hasta la actualidad: Presidente de Tribunal de pase de año de la especialidad de Medicina Física y Rehabilitación, en Ciudad Habana. </w:t>
            </w:r>
          </w:p>
          <w:p w:rsidR="00D043F4" w:rsidRPr="00E15B04" w:rsidRDefault="00FB687C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Desde 2006 </w:t>
            </w:r>
            <w:r w:rsidR="00D043F4" w:rsidRPr="00E15B04">
              <w:rPr>
                <w:rFonts w:ascii="Arial" w:hAnsi="Arial" w:cs="Arial"/>
                <w:sz w:val="28"/>
                <w:szCs w:val="28"/>
              </w:rPr>
              <w:t>Presidente de Tribunal Estatal provincial y Nacional de la especialidad de Medicina Física y Rehabilitación, en Ciudad Habana y en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 la Provincia de Matanzas d</w:t>
            </w:r>
            <w:r w:rsidR="00D043F4" w:rsidRPr="00E15B04">
              <w:rPr>
                <w:rFonts w:ascii="Arial" w:hAnsi="Arial" w:cs="Arial"/>
                <w:sz w:val="28"/>
                <w:szCs w:val="28"/>
              </w:rPr>
              <w:t>el 2006 al 2015</w:t>
            </w:r>
          </w:p>
          <w:p w:rsidR="00D043F4" w:rsidRPr="00E15B04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Abril 2007- Miembro de la Comisión de Acreditación Docente Nacional a los Servicios de la APS (Acreditación de la Facultad 10 de </w:t>
            </w:r>
            <w:proofErr w:type="gramStart"/>
            <w:r w:rsidRPr="00E15B04">
              <w:rPr>
                <w:rFonts w:ascii="Arial" w:hAnsi="Arial" w:cs="Arial"/>
                <w:sz w:val="28"/>
                <w:szCs w:val="28"/>
              </w:rPr>
              <w:t>Octubre</w:t>
            </w:r>
            <w:proofErr w:type="gramEnd"/>
            <w:r w:rsidRPr="00E15B04">
              <w:rPr>
                <w:rFonts w:ascii="Arial" w:hAnsi="Arial" w:cs="Arial"/>
                <w:sz w:val="28"/>
                <w:szCs w:val="28"/>
              </w:rPr>
              <w:t xml:space="preserve">.) </w:t>
            </w:r>
          </w:p>
          <w:p w:rsidR="00D043F4" w:rsidRPr="00E15B04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2007 Miembro del Tribunal para ejercicio de oposición a plazas Docentes de Asistente e Instructor.</w:t>
            </w:r>
          </w:p>
          <w:p w:rsidR="00D043F4" w:rsidRPr="00E15B04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 xml:space="preserve">Desde 2010 y Actual Miembro del Tribunal para </w:t>
            </w:r>
            <w:proofErr w:type="gramStart"/>
            <w:r w:rsidRPr="00E15B04">
              <w:rPr>
                <w:rFonts w:ascii="Arial" w:hAnsi="Arial" w:cs="Arial"/>
                <w:sz w:val="28"/>
                <w:szCs w:val="28"/>
              </w:rPr>
              <w:t>los ejercicio</w:t>
            </w:r>
            <w:proofErr w:type="gramEnd"/>
            <w:r w:rsidRPr="00E15B04">
              <w:rPr>
                <w:rFonts w:ascii="Arial" w:hAnsi="Arial" w:cs="Arial"/>
                <w:sz w:val="28"/>
                <w:szCs w:val="28"/>
              </w:rPr>
              <w:t xml:space="preserve"> de 2do grado</w:t>
            </w:r>
          </w:p>
          <w:p w:rsidR="00D043F4" w:rsidRPr="00E15B04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2013 al 2015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15B04">
              <w:rPr>
                <w:rFonts w:ascii="Arial" w:hAnsi="Arial" w:cs="Arial"/>
                <w:sz w:val="28"/>
                <w:szCs w:val="28"/>
              </w:rPr>
              <w:t xml:space="preserve">Acreditación Docente Nacional a los Servicios de Medicina Física y Rehabilitación de los Hospitales Frank País, CIMEQ, Julio Díaz, Las Praderas, Clínico quirúrgico 10 de </w:t>
            </w:r>
            <w:proofErr w:type="gramStart"/>
            <w:r w:rsidRPr="00E15B04">
              <w:rPr>
                <w:rFonts w:ascii="Arial" w:hAnsi="Arial" w:cs="Arial"/>
                <w:sz w:val="28"/>
                <w:szCs w:val="28"/>
              </w:rPr>
              <w:t>Octubre</w:t>
            </w:r>
            <w:proofErr w:type="gramEnd"/>
            <w:r w:rsidRPr="00E15B0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D043F4" w:rsidRPr="00E15B04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2022 y actual</w:t>
            </w:r>
            <w:r w:rsidRPr="00E15B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15B04">
              <w:rPr>
                <w:rFonts w:ascii="Arial" w:hAnsi="Arial" w:cs="Arial"/>
                <w:sz w:val="28"/>
                <w:szCs w:val="28"/>
              </w:rPr>
              <w:t>secretaria y 2023 presidente del Tribunal para ejercicio de oposición a plazas Docentes de Asistente e Instructor.</w:t>
            </w:r>
          </w:p>
          <w:p w:rsidR="005B2BA5" w:rsidRPr="00E15B04" w:rsidRDefault="00FB687C" w:rsidP="00E15B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5B04">
              <w:rPr>
                <w:rFonts w:ascii="Arial" w:hAnsi="Arial" w:cs="Arial"/>
                <w:sz w:val="28"/>
                <w:szCs w:val="28"/>
              </w:rPr>
              <w:t>Cursos recibidos</w:t>
            </w:r>
            <w:r w:rsidR="00870D48" w:rsidRPr="00E15B04">
              <w:rPr>
                <w:rFonts w:ascii="Arial" w:hAnsi="Arial" w:cs="Arial"/>
                <w:sz w:val="28"/>
                <w:szCs w:val="28"/>
              </w:rPr>
              <w:t>: 45 Cursos impartidos: 44</w:t>
            </w:r>
          </w:p>
        </w:tc>
      </w:tr>
    </w:tbl>
    <w:p w:rsidR="005B2BA5" w:rsidRPr="00E15B04" w:rsidRDefault="005B2BA5" w:rsidP="00D043F4">
      <w:pPr>
        <w:jc w:val="both"/>
        <w:rPr>
          <w:rFonts w:ascii="Arial" w:hAnsi="Arial" w:cs="Arial"/>
          <w:sz w:val="28"/>
          <w:szCs w:val="28"/>
        </w:rPr>
      </w:pPr>
    </w:p>
    <w:p w:rsidR="007F7EEC" w:rsidRPr="00E15B04" w:rsidRDefault="007F7EEC" w:rsidP="00D043F4">
      <w:pPr>
        <w:jc w:val="both"/>
        <w:rPr>
          <w:rFonts w:ascii="Arial" w:hAnsi="Arial" w:cs="Arial"/>
          <w:sz w:val="28"/>
          <w:szCs w:val="28"/>
        </w:rPr>
      </w:pPr>
    </w:p>
    <w:sectPr w:rsidR="007F7EEC" w:rsidRPr="00E15B04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D26"/>
    <w:multiLevelType w:val="hybridMultilevel"/>
    <w:tmpl w:val="DAE2BE1A"/>
    <w:lvl w:ilvl="0" w:tplc="650E410C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1F14D0A"/>
    <w:multiLevelType w:val="hybridMultilevel"/>
    <w:tmpl w:val="FB4AE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A5"/>
    <w:rsid w:val="00090C4B"/>
    <w:rsid w:val="000C47D1"/>
    <w:rsid w:val="00177F91"/>
    <w:rsid w:val="001B77D3"/>
    <w:rsid w:val="00303B09"/>
    <w:rsid w:val="00367513"/>
    <w:rsid w:val="0042179E"/>
    <w:rsid w:val="004A2EEE"/>
    <w:rsid w:val="005302EF"/>
    <w:rsid w:val="005420E9"/>
    <w:rsid w:val="005B2537"/>
    <w:rsid w:val="005B2BA5"/>
    <w:rsid w:val="006172C3"/>
    <w:rsid w:val="006D1DA5"/>
    <w:rsid w:val="007E62CC"/>
    <w:rsid w:val="007F7EEC"/>
    <w:rsid w:val="00870D48"/>
    <w:rsid w:val="009D5E2C"/>
    <w:rsid w:val="00AD6D31"/>
    <w:rsid w:val="00AE1A34"/>
    <w:rsid w:val="00B3302B"/>
    <w:rsid w:val="00CB383B"/>
    <w:rsid w:val="00CC5818"/>
    <w:rsid w:val="00D043F4"/>
    <w:rsid w:val="00D967DC"/>
    <w:rsid w:val="00E15B04"/>
    <w:rsid w:val="00E62066"/>
    <w:rsid w:val="00FA6F58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E4E7"/>
  <w15:chartTrackingRefBased/>
  <w15:docId w15:val="{A468899F-575D-4D65-90B5-CDE114B6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B77D3"/>
    <w:pPr>
      <w:ind w:left="708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1956bc2bb48996d432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9025502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BRUIZS</dc:creator>
  <cp:keywords/>
  <dc:description/>
  <cp:lastModifiedBy>Sociedad Cientifica</cp:lastModifiedBy>
  <cp:revision>22</cp:revision>
  <dcterms:created xsi:type="dcterms:W3CDTF">2008-01-01T05:25:00Z</dcterms:created>
  <dcterms:modified xsi:type="dcterms:W3CDTF">2025-03-09T04:35:00Z</dcterms:modified>
</cp:coreProperties>
</file>