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82BD2" w14:textId="2E3002F6" w:rsidR="00D70D32" w:rsidRPr="00C5507B" w:rsidRDefault="00C35929" w:rsidP="007F023E">
      <w:pPr>
        <w:spacing w:after="0" w:line="360" w:lineRule="auto"/>
        <w:rPr>
          <w:rFonts w:ascii="Arial Narrow" w:hAnsi="Arial Narrow" w:cs="Arial"/>
          <w:b/>
          <w:sz w:val="24"/>
          <w:szCs w:val="24"/>
        </w:rPr>
      </w:pPr>
      <w:r w:rsidRPr="00C5507B">
        <w:rPr>
          <w:rFonts w:ascii="Arial Narrow" w:hAnsi="Arial Narrow" w:cs="Arial"/>
          <w:b/>
          <w:sz w:val="24"/>
          <w:szCs w:val="24"/>
        </w:rPr>
        <w:t xml:space="preserve">Curso </w:t>
      </w:r>
    </w:p>
    <w:p w14:paraId="60C60F3F" w14:textId="2FC3F089" w:rsidR="00D70D32" w:rsidRPr="00504E9C" w:rsidRDefault="00D70D32" w:rsidP="007F023E">
      <w:pPr>
        <w:spacing w:after="0" w:line="360" w:lineRule="auto"/>
        <w:rPr>
          <w:rFonts w:ascii="Arial Narrow" w:hAnsi="Arial Narrow" w:cs="Arial"/>
          <w:b/>
          <w:sz w:val="24"/>
          <w:szCs w:val="24"/>
        </w:rPr>
      </w:pPr>
      <w:r w:rsidRPr="00C5507B">
        <w:rPr>
          <w:rFonts w:ascii="Arial Narrow" w:hAnsi="Arial Narrow" w:cs="Arial"/>
          <w:sz w:val="24"/>
          <w:szCs w:val="24"/>
        </w:rPr>
        <w:t>a) Nombre del curso:</w:t>
      </w:r>
      <w:r w:rsidR="00137776" w:rsidRPr="00C5507B">
        <w:rPr>
          <w:rFonts w:ascii="Arial Narrow" w:hAnsi="Arial Narrow" w:cs="Arial"/>
          <w:sz w:val="24"/>
          <w:szCs w:val="24"/>
        </w:rPr>
        <w:t xml:space="preserve"> </w:t>
      </w:r>
      <w:r w:rsidR="00164BAC" w:rsidRPr="00504E9C">
        <w:rPr>
          <w:rFonts w:ascii="Arial Narrow" w:hAnsi="Arial Narrow" w:cs="Arial"/>
          <w:b/>
          <w:sz w:val="24"/>
          <w:szCs w:val="24"/>
        </w:rPr>
        <w:t>P</w:t>
      </w:r>
      <w:r w:rsidR="00723DC7" w:rsidRPr="00504E9C">
        <w:rPr>
          <w:rFonts w:ascii="Arial Narrow" w:hAnsi="Arial Narrow" w:cs="Arial"/>
          <w:b/>
          <w:sz w:val="24"/>
          <w:szCs w:val="24"/>
        </w:rPr>
        <w:t>rogramas de profesionalización</w:t>
      </w:r>
      <w:r w:rsidR="00A37929" w:rsidRPr="00504E9C">
        <w:rPr>
          <w:rFonts w:ascii="Arial Narrow" w:hAnsi="Arial Narrow" w:cs="Arial"/>
          <w:b/>
          <w:sz w:val="24"/>
          <w:szCs w:val="24"/>
        </w:rPr>
        <w:t xml:space="preserve">, </w:t>
      </w:r>
      <w:r w:rsidR="004301FA" w:rsidRPr="00504E9C">
        <w:rPr>
          <w:rFonts w:ascii="Arial Narrow" w:hAnsi="Arial Narrow" w:cs="Arial"/>
          <w:b/>
          <w:sz w:val="24"/>
          <w:szCs w:val="24"/>
        </w:rPr>
        <w:t xml:space="preserve">relevancia en </w:t>
      </w:r>
      <w:r w:rsidR="00723DC7" w:rsidRPr="00504E9C">
        <w:rPr>
          <w:rFonts w:ascii="Arial Narrow" w:hAnsi="Arial Narrow" w:cs="Arial"/>
          <w:b/>
          <w:sz w:val="24"/>
          <w:szCs w:val="24"/>
        </w:rPr>
        <w:t xml:space="preserve">la </w:t>
      </w:r>
      <w:r w:rsidR="004301FA" w:rsidRPr="00504E9C">
        <w:rPr>
          <w:rFonts w:ascii="Arial Narrow" w:hAnsi="Arial Narrow" w:cs="Arial"/>
          <w:b/>
          <w:sz w:val="24"/>
          <w:szCs w:val="24"/>
        </w:rPr>
        <w:t>Educación Avanzada</w:t>
      </w:r>
      <w:r w:rsidR="00A37929" w:rsidRPr="00504E9C">
        <w:rPr>
          <w:rFonts w:ascii="Arial Narrow" w:hAnsi="Arial Narrow" w:cs="Arial"/>
          <w:b/>
          <w:sz w:val="24"/>
          <w:szCs w:val="24"/>
        </w:rPr>
        <w:t xml:space="preserve"> y utilidad en </w:t>
      </w:r>
      <w:r w:rsidR="00820A28" w:rsidRPr="00504E9C">
        <w:rPr>
          <w:rFonts w:ascii="Arial Narrow" w:hAnsi="Arial Narrow" w:cs="Arial"/>
          <w:b/>
          <w:sz w:val="24"/>
          <w:szCs w:val="24"/>
        </w:rPr>
        <w:t xml:space="preserve">el sector salud  </w:t>
      </w:r>
    </w:p>
    <w:p w14:paraId="2943DCBF" w14:textId="0953F284" w:rsidR="00D70D32" w:rsidRPr="00C5507B" w:rsidRDefault="00D70D32" w:rsidP="007F023E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C5507B">
        <w:rPr>
          <w:rFonts w:ascii="Arial Narrow" w:hAnsi="Arial Narrow" w:cs="Arial"/>
          <w:sz w:val="24"/>
          <w:szCs w:val="24"/>
        </w:rPr>
        <w:t>b) Duración en horas:</w:t>
      </w:r>
      <w:r w:rsidR="000B691E" w:rsidRPr="00C5507B">
        <w:rPr>
          <w:rFonts w:ascii="Arial Narrow" w:hAnsi="Arial Narrow" w:cs="Arial"/>
          <w:sz w:val="24"/>
          <w:szCs w:val="24"/>
        </w:rPr>
        <w:t xml:space="preserve"> </w:t>
      </w:r>
      <w:r w:rsidR="004B5BF8" w:rsidRPr="00C5507B">
        <w:rPr>
          <w:rFonts w:ascii="Arial Narrow" w:hAnsi="Arial Narrow" w:cs="Arial"/>
          <w:sz w:val="24"/>
          <w:szCs w:val="24"/>
        </w:rPr>
        <w:t>8</w:t>
      </w:r>
    </w:p>
    <w:p w14:paraId="2B7864B4" w14:textId="2531BE50" w:rsidR="00D70D32" w:rsidRPr="00C5507B" w:rsidRDefault="00D70D32" w:rsidP="007F023E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C5507B">
        <w:rPr>
          <w:rFonts w:ascii="Arial Narrow" w:hAnsi="Arial Narrow" w:cs="Arial"/>
          <w:sz w:val="24"/>
          <w:szCs w:val="24"/>
        </w:rPr>
        <w:t>c) Cifra límite de participantes:</w:t>
      </w:r>
      <w:r w:rsidR="00D93058" w:rsidRPr="00C5507B">
        <w:rPr>
          <w:rFonts w:ascii="Arial Narrow" w:hAnsi="Arial Narrow" w:cs="Arial"/>
          <w:sz w:val="24"/>
          <w:szCs w:val="24"/>
        </w:rPr>
        <w:t xml:space="preserve"> </w:t>
      </w:r>
      <w:r w:rsidR="004301FA" w:rsidRPr="00C5507B">
        <w:rPr>
          <w:rFonts w:ascii="Arial Narrow" w:hAnsi="Arial Narrow" w:cs="Arial"/>
          <w:sz w:val="24"/>
          <w:szCs w:val="24"/>
        </w:rPr>
        <w:t>50</w:t>
      </w:r>
    </w:p>
    <w:p w14:paraId="44BC14A6" w14:textId="53BC615A" w:rsidR="00D70D32" w:rsidRPr="00C5507B" w:rsidRDefault="00D70D32" w:rsidP="007F023E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C5507B">
        <w:rPr>
          <w:rFonts w:ascii="Arial Narrow" w:hAnsi="Arial Narrow" w:cs="Arial"/>
          <w:sz w:val="24"/>
          <w:szCs w:val="24"/>
        </w:rPr>
        <w:t>d) Número de profesores:</w:t>
      </w:r>
      <w:r w:rsidR="004B5BF8" w:rsidRPr="00C5507B">
        <w:rPr>
          <w:rFonts w:ascii="Arial Narrow" w:hAnsi="Arial Narrow" w:cs="Arial"/>
          <w:sz w:val="24"/>
          <w:szCs w:val="24"/>
        </w:rPr>
        <w:t xml:space="preserve"> </w:t>
      </w:r>
      <w:r w:rsidR="004301FA" w:rsidRPr="00C5507B">
        <w:rPr>
          <w:rFonts w:ascii="Arial Narrow" w:hAnsi="Arial Narrow" w:cs="Arial"/>
          <w:sz w:val="24"/>
          <w:szCs w:val="24"/>
        </w:rPr>
        <w:t>3</w:t>
      </w:r>
    </w:p>
    <w:p w14:paraId="7E70F42D" w14:textId="66FC2871" w:rsidR="00D70D32" w:rsidRPr="00C5507B" w:rsidRDefault="00D70D32" w:rsidP="007F023E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C5507B">
        <w:rPr>
          <w:rFonts w:ascii="Arial Narrow" w:hAnsi="Arial Narrow" w:cs="Arial"/>
          <w:sz w:val="24"/>
          <w:szCs w:val="24"/>
        </w:rPr>
        <w:t>e) Temáticas a tratar e importancia y nivel de actualidad:</w:t>
      </w:r>
      <w:r w:rsidR="00137776" w:rsidRPr="00C5507B">
        <w:rPr>
          <w:rFonts w:ascii="Arial Narrow" w:hAnsi="Arial Narrow" w:cs="Arial"/>
          <w:sz w:val="24"/>
          <w:szCs w:val="24"/>
        </w:rPr>
        <w:t xml:space="preserve"> </w:t>
      </w:r>
    </w:p>
    <w:p w14:paraId="3C237F56" w14:textId="34EB2A29" w:rsidR="00FA1FBD" w:rsidRPr="00C5507B" w:rsidRDefault="002111D7" w:rsidP="007F023E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C5507B">
        <w:rPr>
          <w:rFonts w:ascii="Arial Narrow" w:hAnsi="Arial Narrow" w:cs="Arial"/>
          <w:sz w:val="24"/>
          <w:szCs w:val="24"/>
        </w:rPr>
        <w:t xml:space="preserve">El momento histórico actual requiere de la formación </w:t>
      </w:r>
      <w:r w:rsidR="00DB3B34" w:rsidRPr="00C5507B">
        <w:rPr>
          <w:rFonts w:ascii="Arial Narrow" w:hAnsi="Arial Narrow" w:cs="Arial"/>
          <w:sz w:val="24"/>
          <w:szCs w:val="24"/>
        </w:rPr>
        <w:t xml:space="preserve">de un estudiante y profesional de la salud comprometido y capaz. </w:t>
      </w:r>
      <w:r w:rsidR="00ED36DB" w:rsidRPr="00C5507B">
        <w:rPr>
          <w:rFonts w:ascii="Arial Narrow" w:hAnsi="Arial Narrow" w:cs="Arial"/>
          <w:sz w:val="24"/>
          <w:szCs w:val="24"/>
        </w:rPr>
        <w:t>L</w:t>
      </w:r>
      <w:r w:rsidR="00FA1FBD" w:rsidRPr="00C5507B">
        <w:rPr>
          <w:rFonts w:ascii="Arial Narrow" w:hAnsi="Arial Narrow" w:cs="Arial"/>
          <w:sz w:val="24"/>
          <w:szCs w:val="24"/>
        </w:rPr>
        <w:t>a teoría de la Educación Avanzada</w:t>
      </w:r>
      <w:r w:rsidR="00ED36DB" w:rsidRPr="00C5507B">
        <w:rPr>
          <w:rFonts w:ascii="Arial Narrow" w:hAnsi="Arial Narrow" w:cs="Arial"/>
          <w:sz w:val="24"/>
          <w:szCs w:val="24"/>
        </w:rPr>
        <w:t xml:space="preserve"> tiene como figura el </w:t>
      </w:r>
      <w:r w:rsidR="00FA1FBD" w:rsidRPr="00C5507B">
        <w:rPr>
          <w:rFonts w:ascii="Arial Narrow" w:hAnsi="Arial Narrow" w:cs="Arial"/>
          <w:sz w:val="24"/>
          <w:szCs w:val="24"/>
        </w:rPr>
        <w:t>Programa de Profesionalización</w:t>
      </w:r>
      <w:r w:rsidR="00ED36DB" w:rsidRPr="00C5507B">
        <w:rPr>
          <w:rFonts w:ascii="Arial Narrow" w:hAnsi="Arial Narrow" w:cs="Arial"/>
          <w:sz w:val="24"/>
          <w:szCs w:val="24"/>
        </w:rPr>
        <w:t xml:space="preserve">, siendo este </w:t>
      </w:r>
      <w:r w:rsidR="00FA1FBD" w:rsidRPr="00C5507B">
        <w:rPr>
          <w:rFonts w:ascii="Arial Narrow" w:hAnsi="Arial Narrow" w:cs="Arial"/>
          <w:sz w:val="24"/>
          <w:szCs w:val="24"/>
        </w:rPr>
        <w:t>el macro proceso pedagógico que se acerca al Mejoramiento del Comportamiento Humano, por lo que se vincula con el humanismo y el mejoramiento del ser humano, a nuevos niveles de profesionalidad. Revelándose en él, o no la construcción y desarrollo de las competencias que se manifiestan en el desempeño.</w:t>
      </w:r>
    </w:p>
    <w:p w14:paraId="5F31C578" w14:textId="0BD55366" w:rsidR="00FA1FBD" w:rsidRPr="00C5507B" w:rsidRDefault="00FA1FBD" w:rsidP="007F023E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C5507B">
        <w:rPr>
          <w:rFonts w:ascii="Arial Narrow" w:hAnsi="Arial Narrow" w:cs="Arial"/>
          <w:sz w:val="24"/>
          <w:szCs w:val="24"/>
        </w:rPr>
        <w:t xml:space="preserve">Los programas de profesionalización de la Educación Avanzada se caracterizan por ser programas curriculares donde se manifiesta su intencionalidad de transformar a los participantes, </w:t>
      </w:r>
      <w:r w:rsidR="0073565A" w:rsidRPr="00C5507B">
        <w:rPr>
          <w:rFonts w:ascii="Arial Narrow" w:hAnsi="Arial Narrow" w:cs="Arial"/>
          <w:sz w:val="24"/>
          <w:szCs w:val="24"/>
        </w:rPr>
        <w:t>involucra a p</w:t>
      </w:r>
      <w:r w:rsidRPr="00C5507B">
        <w:rPr>
          <w:rFonts w:ascii="Arial Narrow" w:hAnsi="Arial Narrow" w:cs="Arial"/>
          <w:sz w:val="24"/>
          <w:szCs w:val="24"/>
        </w:rPr>
        <w:t>rofesores, estudiantes, profesionales</w:t>
      </w:r>
      <w:r w:rsidR="0073565A" w:rsidRPr="00C5507B">
        <w:rPr>
          <w:rFonts w:ascii="Arial Narrow" w:hAnsi="Arial Narrow" w:cs="Arial"/>
          <w:sz w:val="24"/>
          <w:szCs w:val="24"/>
        </w:rPr>
        <w:t xml:space="preserve"> y</w:t>
      </w:r>
      <w:r w:rsidRPr="00C5507B">
        <w:rPr>
          <w:rFonts w:ascii="Arial Narrow" w:hAnsi="Arial Narrow" w:cs="Arial"/>
          <w:sz w:val="24"/>
          <w:szCs w:val="24"/>
        </w:rPr>
        <w:t xml:space="preserve"> trabajadores en su desempeño, </w:t>
      </w:r>
      <w:r w:rsidR="004D61FD" w:rsidRPr="00C5507B">
        <w:rPr>
          <w:rFonts w:ascii="Arial Narrow" w:hAnsi="Arial Narrow" w:cs="Arial"/>
          <w:sz w:val="24"/>
          <w:szCs w:val="24"/>
        </w:rPr>
        <w:t>provoca cambios</w:t>
      </w:r>
      <w:r w:rsidRPr="00C5507B">
        <w:rPr>
          <w:rFonts w:ascii="Arial Narrow" w:hAnsi="Arial Narrow" w:cs="Arial"/>
          <w:sz w:val="24"/>
          <w:szCs w:val="24"/>
        </w:rPr>
        <w:t xml:space="preserve"> en las instituciones donde estos laboran, buscando en su profesionalización una forma de contribuir a garantizar de forma permanente y continua la elevación de la calidad de los servicios y comportamientos. </w:t>
      </w:r>
    </w:p>
    <w:p w14:paraId="769E1E1E" w14:textId="39108C47" w:rsidR="0037021F" w:rsidRPr="00C5507B" w:rsidRDefault="00AD60E7" w:rsidP="007F023E">
      <w:pPr>
        <w:spacing w:after="0" w:line="360" w:lineRule="auto"/>
        <w:jc w:val="both"/>
        <w:rPr>
          <w:rFonts w:ascii="Arial Narrow" w:hAnsi="Arial Narrow" w:cs="Arial"/>
          <w:sz w:val="24"/>
          <w:szCs w:val="24"/>
          <w:lang w:eastAsia="es-ES"/>
        </w:rPr>
      </w:pPr>
      <w:r w:rsidRPr="00C5507B">
        <w:rPr>
          <w:rFonts w:ascii="Arial Narrow" w:hAnsi="Arial Narrow" w:cs="Arial"/>
          <w:sz w:val="24"/>
          <w:szCs w:val="24"/>
        </w:rPr>
        <w:t xml:space="preserve">Su implementación en el sector de la salud </w:t>
      </w:r>
      <w:r w:rsidR="0037021F" w:rsidRPr="00C5507B">
        <w:rPr>
          <w:rFonts w:ascii="Arial Narrow" w:hAnsi="Arial Narrow" w:cs="Arial"/>
          <w:sz w:val="24"/>
          <w:szCs w:val="24"/>
        </w:rPr>
        <w:t>garantiza</w:t>
      </w:r>
      <w:r w:rsidRPr="00C5507B">
        <w:rPr>
          <w:rFonts w:ascii="Arial Narrow" w:hAnsi="Arial Narrow" w:cs="Arial"/>
          <w:sz w:val="24"/>
          <w:szCs w:val="24"/>
        </w:rPr>
        <w:t xml:space="preserve"> la formación de un producto con elevado humanismo, mejor profesional, con </w:t>
      </w:r>
      <w:r w:rsidR="0037021F" w:rsidRPr="00C5507B">
        <w:rPr>
          <w:rFonts w:ascii="Arial Narrow" w:hAnsi="Arial Narrow" w:cs="Arial"/>
          <w:sz w:val="24"/>
          <w:szCs w:val="24"/>
        </w:rPr>
        <w:t>desarrollo de los valores y las virtudes humanas, como, por ejemplo, la benevolencia, la prudencia, la justicia, la gratitud y muy especialmente la fortaleza en las ideas.</w:t>
      </w:r>
      <w:r w:rsidR="0037021F" w:rsidRPr="00C5507B">
        <w:rPr>
          <w:rFonts w:ascii="Arial Narrow" w:hAnsi="Arial Narrow" w:cs="Arial"/>
          <w:sz w:val="24"/>
          <w:szCs w:val="24"/>
          <w:lang w:eastAsia="es-ES"/>
        </w:rPr>
        <w:t xml:space="preserve"> Se formara un alumno</w:t>
      </w:r>
      <w:r w:rsidR="00504E9C">
        <w:rPr>
          <w:rFonts w:ascii="Arial Narrow" w:hAnsi="Arial Narrow" w:cs="Arial"/>
          <w:sz w:val="24"/>
          <w:szCs w:val="24"/>
          <w:lang w:eastAsia="es-ES"/>
        </w:rPr>
        <w:t xml:space="preserve"> y se consolidara un profesional, </w:t>
      </w:r>
      <w:r w:rsidR="0037021F" w:rsidRPr="00C5507B">
        <w:rPr>
          <w:rFonts w:ascii="Arial Narrow" w:hAnsi="Arial Narrow" w:cs="Arial"/>
          <w:sz w:val="24"/>
          <w:szCs w:val="24"/>
          <w:lang w:eastAsia="es-ES"/>
        </w:rPr>
        <w:t xml:space="preserve">para ser un hombre, libre, crítico, con opiniones propias y certeras. </w:t>
      </w:r>
    </w:p>
    <w:p w14:paraId="6EEBF6E7" w14:textId="20132D68" w:rsidR="000B691E" w:rsidRPr="00C5507B" w:rsidRDefault="00CB558D" w:rsidP="007F023E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C5507B">
        <w:rPr>
          <w:rFonts w:ascii="Arial Narrow" w:hAnsi="Arial Narrow" w:cs="Arial"/>
          <w:sz w:val="24"/>
          <w:szCs w:val="24"/>
        </w:rPr>
        <w:t>f</w:t>
      </w:r>
      <w:r w:rsidR="00D70D32" w:rsidRPr="00C5507B">
        <w:rPr>
          <w:rFonts w:ascii="Arial Narrow" w:hAnsi="Arial Narrow" w:cs="Arial"/>
          <w:sz w:val="24"/>
          <w:szCs w:val="24"/>
        </w:rPr>
        <w:t>) Precisar entrega de materiales bibliográficos:</w:t>
      </w:r>
      <w:r w:rsidR="00791F1B" w:rsidRPr="00C5507B">
        <w:rPr>
          <w:rFonts w:ascii="Arial Narrow" w:hAnsi="Arial Narrow" w:cs="Arial"/>
          <w:sz w:val="24"/>
          <w:szCs w:val="24"/>
        </w:rPr>
        <w:t xml:space="preserve"> </w:t>
      </w:r>
      <w:r w:rsidR="00FA1FBD" w:rsidRPr="00C5507B">
        <w:rPr>
          <w:rFonts w:ascii="Arial Narrow" w:hAnsi="Arial Narrow" w:cs="Arial"/>
          <w:sz w:val="24"/>
          <w:szCs w:val="24"/>
        </w:rPr>
        <w:t>no</w:t>
      </w:r>
    </w:p>
    <w:p w14:paraId="6D6BECAF" w14:textId="5453259A" w:rsidR="00CB558D" w:rsidRPr="00C5507B" w:rsidRDefault="00CB558D" w:rsidP="007F023E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C5507B">
        <w:rPr>
          <w:rFonts w:ascii="Arial Narrow" w:hAnsi="Arial Narrow" w:cs="Arial"/>
          <w:sz w:val="24"/>
          <w:szCs w:val="24"/>
        </w:rPr>
        <w:t>g) Sede del Curso:</w:t>
      </w:r>
      <w:r w:rsidR="00137776" w:rsidRPr="00C5507B">
        <w:rPr>
          <w:rFonts w:ascii="Arial Narrow" w:hAnsi="Arial Narrow" w:cs="Arial"/>
          <w:sz w:val="24"/>
          <w:szCs w:val="24"/>
        </w:rPr>
        <w:t xml:space="preserve"> </w:t>
      </w:r>
      <w:r w:rsidR="00FF3CF4" w:rsidRPr="00C5507B">
        <w:rPr>
          <w:rFonts w:ascii="Arial Narrow" w:hAnsi="Arial Narrow" w:cs="Arial"/>
          <w:sz w:val="24"/>
          <w:szCs w:val="24"/>
        </w:rPr>
        <w:t xml:space="preserve">Facultad de Ciencias Médicas de Artemisa </w:t>
      </w:r>
      <w:bookmarkStart w:id="0" w:name="_GoBack"/>
      <w:bookmarkEnd w:id="0"/>
    </w:p>
    <w:p w14:paraId="6063DDA6" w14:textId="59EF2B6D" w:rsidR="00CB558D" w:rsidRPr="00C5507B" w:rsidRDefault="00CB558D" w:rsidP="007F023E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C5507B">
        <w:rPr>
          <w:rFonts w:ascii="Arial Narrow" w:hAnsi="Arial Narrow" w:cs="Arial"/>
          <w:sz w:val="24"/>
          <w:szCs w:val="24"/>
        </w:rPr>
        <w:t>h) Fecha de realización:</w:t>
      </w:r>
      <w:r w:rsidR="00E93F8B" w:rsidRPr="00C5507B">
        <w:rPr>
          <w:rFonts w:ascii="Arial Narrow" w:hAnsi="Arial Narrow" w:cs="Arial"/>
          <w:sz w:val="24"/>
          <w:szCs w:val="24"/>
        </w:rPr>
        <w:t xml:space="preserve"> </w:t>
      </w:r>
      <w:r w:rsidR="00723DC7" w:rsidRPr="00C5507B">
        <w:rPr>
          <w:rFonts w:ascii="Arial Narrow" w:hAnsi="Arial Narrow" w:cs="Arial"/>
          <w:sz w:val="24"/>
          <w:szCs w:val="24"/>
        </w:rPr>
        <w:t>25 de septiembre 2025</w:t>
      </w:r>
    </w:p>
    <w:p w14:paraId="723B0EAE" w14:textId="77777777" w:rsidR="00CB558D" w:rsidRPr="00C5507B" w:rsidRDefault="00CB558D" w:rsidP="007F023E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C5507B">
        <w:rPr>
          <w:rFonts w:ascii="Arial Narrow" w:hAnsi="Arial Narrow" w:cs="Arial"/>
          <w:sz w:val="24"/>
          <w:szCs w:val="24"/>
        </w:rPr>
        <w:lastRenderedPageBreak/>
        <w:t>i) Profesor Principal (Nombres, apellidos, emails y teléfonos de contacto)</w:t>
      </w:r>
    </w:p>
    <w:p w14:paraId="7F730915" w14:textId="77777777" w:rsidR="00D70D32" w:rsidRPr="00C5507B" w:rsidRDefault="00D70D32" w:rsidP="007F023E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C5507B">
        <w:rPr>
          <w:rFonts w:ascii="Arial Narrow" w:hAnsi="Arial Narrow" w:cs="Arial"/>
          <w:sz w:val="24"/>
          <w:szCs w:val="24"/>
        </w:rPr>
        <w:t>De los Profesores: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"/>
        <w:gridCol w:w="1117"/>
        <w:gridCol w:w="1078"/>
        <w:gridCol w:w="1078"/>
        <w:gridCol w:w="1089"/>
        <w:gridCol w:w="1321"/>
        <w:gridCol w:w="2060"/>
        <w:gridCol w:w="2102"/>
        <w:gridCol w:w="2687"/>
        <w:gridCol w:w="1038"/>
      </w:tblGrid>
      <w:tr w:rsidR="007F023E" w:rsidRPr="00C5507B" w14:paraId="301C9995" w14:textId="2F0985B6" w:rsidTr="00DB2E01">
        <w:trPr>
          <w:trHeight w:hRule="exact" w:val="1669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728C" w14:textId="77777777" w:rsidR="00FA1FBD" w:rsidRPr="00C5507B" w:rsidRDefault="00FA1FBD" w:rsidP="007F023E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  <w:p w14:paraId="0CA751E2" w14:textId="77777777" w:rsidR="00FA1FBD" w:rsidRPr="00C5507B" w:rsidRDefault="00FA1FBD" w:rsidP="007F023E">
            <w:pPr>
              <w:spacing w:after="0" w:line="360" w:lineRule="auto"/>
              <w:rPr>
                <w:rFonts w:ascii="Arial Narrow" w:hAnsi="Arial Narrow" w:cs="Arial"/>
                <w:b/>
                <w:sz w:val="24"/>
                <w:szCs w:val="24"/>
                <w:lang w:val="en-US"/>
              </w:rPr>
            </w:pPr>
            <w:r w:rsidRPr="00C5507B">
              <w:rPr>
                <w:rFonts w:ascii="Arial Narrow" w:hAnsi="Arial Narrow" w:cs="Arial"/>
                <w:b/>
                <w:sz w:val="24"/>
                <w:szCs w:val="24"/>
                <w:lang w:val="en-US"/>
              </w:rPr>
              <w:t>N/O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09AC" w14:textId="77777777" w:rsidR="00FA1FBD" w:rsidRPr="00C5507B" w:rsidRDefault="00FA1FBD" w:rsidP="007F023E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  <w:p w14:paraId="4B68B24C" w14:textId="77777777" w:rsidR="00FA1FBD" w:rsidRPr="00C5507B" w:rsidRDefault="00FA1FBD" w:rsidP="007F023E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C5507B">
              <w:rPr>
                <w:rFonts w:ascii="Arial Narrow" w:hAnsi="Arial Narrow" w:cs="Arial"/>
                <w:b/>
                <w:bCs/>
                <w:sz w:val="24"/>
                <w:szCs w:val="24"/>
                <w:lang w:val="en-US"/>
              </w:rPr>
              <w:t>Nombres y apellidos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CEAE6" w14:textId="77777777" w:rsidR="00FA1FBD" w:rsidRPr="00C5507B" w:rsidRDefault="00FA1FBD" w:rsidP="007F023E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C5507B">
              <w:rPr>
                <w:rFonts w:ascii="Arial Narrow" w:hAnsi="Arial Narrow" w:cs="Arial"/>
                <w:b/>
                <w:bCs/>
                <w:sz w:val="24"/>
                <w:szCs w:val="24"/>
                <w:lang w:val="en-US"/>
              </w:rPr>
              <w:t>Categoría científica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C3280" w14:textId="77777777" w:rsidR="00FA1FBD" w:rsidRPr="00C5507B" w:rsidRDefault="00FA1FBD" w:rsidP="007F023E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C5507B">
              <w:rPr>
                <w:rFonts w:ascii="Arial Narrow" w:hAnsi="Arial Narrow" w:cs="Arial"/>
                <w:b/>
                <w:bCs/>
                <w:sz w:val="24"/>
                <w:szCs w:val="24"/>
                <w:lang w:val="en-US"/>
              </w:rPr>
              <w:t>Categoría docente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A3423" w14:textId="77777777" w:rsidR="00FA1FBD" w:rsidRPr="00C5507B" w:rsidRDefault="00FA1FBD" w:rsidP="007F023E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C5507B">
              <w:rPr>
                <w:rFonts w:ascii="Arial Narrow" w:hAnsi="Arial Narrow" w:cs="Arial"/>
                <w:b/>
                <w:bCs/>
                <w:sz w:val="24"/>
                <w:szCs w:val="24"/>
                <w:lang w:val="en-US"/>
              </w:rPr>
              <w:t>Categoría investing.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F022C" w14:textId="77777777" w:rsidR="00FA1FBD" w:rsidRPr="00C5507B" w:rsidRDefault="00FA1FBD" w:rsidP="007F023E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C5507B">
              <w:rPr>
                <w:rFonts w:ascii="Arial Narrow" w:hAnsi="Arial Narrow" w:cs="Arial"/>
                <w:b/>
                <w:bCs/>
                <w:sz w:val="24"/>
                <w:szCs w:val="24"/>
                <w:lang w:val="en-US"/>
              </w:rPr>
              <w:t>Grado de especialista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33B90" w14:textId="77777777" w:rsidR="00FA1FBD" w:rsidRPr="00C5507B" w:rsidRDefault="00FA1FBD" w:rsidP="007F023E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C5507B">
              <w:rPr>
                <w:rFonts w:ascii="Arial Narrow" w:hAnsi="Arial Narrow" w:cs="Arial"/>
                <w:b/>
                <w:bCs/>
                <w:sz w:val="24"/>
                <w:szCs w:val="24"/>
                <w:lang w:val="en-US"/>
              </w:rPr>
              <w:t>Institución que labora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0B42B" w14:textId="77777777" w:rsidR="00FA1FBD" w:rsidRPr="00C5507B" w:rsidRDefault="00FA1FBD" w:rsidP="007F023E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C5507B">
              <w:rPr>
                <w:rFonts w:ascii="Arial Narrow" w:hAnsi="Arial Narrow" w:cs="Arial"/>
                <w:b/>
                <w:bCs/>
                <w:sz w:val="24"/>
                <w:szCs w:val="24"/>
                <w:lang w:val="en-US"/>
              </w:rPr>
              <w:t>Cargo que ostenta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4CB3" w14:textId="03E8D9B8" w:rsidR="00FA1FBD" w:rsidRPr="00C5507B" w:rsidRDefault="00FA1FBD" w:rsidP="007F023E">
            <w:pPr>
              <w:spacing w:after="0" w:line="360" w:lineRule="auto"/>
              <w:rPr>
                <w:rFonts w:ascii="Arial Narrow" w:hAnsi="Arial Narrow" w:cs="Arial"/>
                <w:b/>
                <w:bCs/>
                <w:sz w:val="24"/>
                <w:szCs w:val="24"/>
                <w:lang w:val="en-US"/>
              </w:rPr>
            </w:pPr>
            <w:r w:rsidRPr="00C5507B">
              <w:rPr>
                <w:rFonts w:ascii="Arial Narrow" w:hAnsi="Arial Narrow" w:cs="Arial"/>
                <w:b/>
                <w:bCs/>
                <w:sz w:val="24"/>
                <w:szCs w:val="24"/>
                <w:lang w:val="en-US"/>
              </w:rPr>
              <w:t xml:space="preserve">Emails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6F9C" w14:textId="7DE81F2F" w:rsidR="00FA1FBD" w:rsidRPr="00C5507B" w:rsidRDefault="00DB2E01" w:rsidP="007F023E">
            <w:pPr>
              <w:spacing w:after="0" w:line="360" w:lineRule="auto"/>
              <w:rPr>
                <w:rFonts w:ascii="Arial Narrow" w:hAnsi="Arial Narrow" w:cs="Arial"/>
                <w:b/>
                <w:bCs/>
                <w:sz w:val="24"/>
                <w:szCs w:val="24"/>
                <w:lang w:val="en-US"/>
              </w:rPr>
            </w:pPr>
            <w:r w:rsidRPr="00DB2E01">
              <w:rPr>
                <w:rFonts w:ascii="Arial Narrow" w:hAnsi="Arial Narrow" w:cs="Arial"/>
                <w:b/>
                <w:bCs/>
                <w:sz w:val="24"/>
                <w:szCs w:val="24"/>
              </w:rPr>
              <w:t>Teléfono</w:t>
            </w:r>
            <w:r w:rsidR="00FA1FBD" w:rsidRPr="00C5507B">
              <w:rPr>
                <w:rFonts w:ascii="Arial Narrow" w:hAnsi="Arial Narrow" w:cs="Arial"/>
                <w:b/>
                <w:bCs/>
                <w:sz w:val="24"/>
                <w:szCs w:val="24"/>
                <w:lang w:val="en-US"/>
              </w:rPr>
              <w:t xml:space="preserve"> de contacto </w:t>
            </w:r>
          </w:p>
        </w:tc>
      </w:tr>
      <w:tr w:rsidR="007F023E" w:rsidRPr="00C5507B" w14:paraId="362AD679" w14:textId="1DD57B02" w:rsidTr="00DB2E01">
        <w:trPr>
          <w:trHeight w:hRule="exact" w:val="2757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B94D" w14:textId="64CA62D6" w:rsidR="00FA1FBD" w:rsidRPr="00C5507B" w:rsidRDefault="00FA1FBD" w:rsidP="007F023E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C5507B">
              <w:rPr>
                <w:rFonts w:ascii="Arial Narrow" w:hAnsi="Arial Narrow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A673" w14:textId="66ABED11" w:rsidR="00FA1FBD" w:rsidRPr="00C5507B" w:rsidRDefault="00FA1FBD" w:rsidP="007F023E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C5507B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Viviana Pérez Fernandez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5DB3" w14:textId="044051CF" w:rsidR="00FA1FBD" w:rsidRPr="00C5507B" w:rsidRDefault="00FA1FBD" w:rsidP="007F023E">
            <w:pPr>
              <w:spacing w:after="0" w:line="36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C5507B">
              <w:rPr>
                <w:rFonts w:ascii="Arial Narrow" w:hAnsi="Arial Narrow" w:cs="Arial"/>
                <w:sz w:val="24"/>
                <w:szCs w:val="24"/>
              </w:rPr>
              <w:t xml:space="preserve">Máster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604A" w14:textId="328F1D95" w:rsidR="00FA1FBD" w:rsidRPr="00C5507B" w:rsidRDefault="00FA1FBD" w:rsidP="007F023E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C5507B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Auxiliar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BC92" w14:textId="7B724C31" w:rsidR="00FA1FBD" w:rsidRPr="00C5507B" w:rsidRDefault="00FA1FBD" w:rsidP="007F023E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C5507B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No posee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DDAA" w14:textId="7352F607" w:rsidR="00FA1FBD" w:rsidRPr="00C5507B" w:rsidRDefault="00FA1FBD" w:rsidP="007F023E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C5507B">
              <w:rPr>
                <w:rFonts w:ascii="Arial Narrow" w:hAnsi="Arial Narrow" w:cs="Arial"/>
                <w:sz w:val="24"/>
                <w:szCs w:val="24"/>
              </w:rPr>
              <w:t xml:space="preserve">Especialista de primer grado en Medicina General Integral y en Psiquiatría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BE8B" w14:textId="3FEE4E29" w:rsidR="00FA1FBD" w:rsidRPr="00C5507B" w:rsidRDefault="00FA1FBD" w:rsidP="007F023E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C5507B">
              <w:rPr>
                <w:rFonts w:ascii="Arial Narrow" w:hAnsi="Arial Narrow" w:cs="Arial"/>
                <w:sz w:val="24"/>
                <w:szCs w:val="24"/>
              </w:rPr>
              <w:t xml:space="preserve"> Facultad de Ciencias Médicas de Artemisa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90AB" w14:textId="6CF02A31" w:rsidR="00FA1FBD" w:rsidRPr="00C5507B" w:rsidRDefault="00FA1FBD" w:rsidP="007F023E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C5507B">
              <w:rPr>
                <w:rFonts w:ascii="Arial Narrow" w:hAnsi="Arial Narrow" w:cs="Arial"/>
                <w:sz w:val="24"/>
                <w:szCs w:val="24"/>
              </w:rPr>
              <w:t xml:space="preserve">Profesora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6DFA" w14:textId="7161A05F" w:rsidR="00FA1FBD" w:rsidRPr="00C5507B" w:rsidRDefault="00274F70" w:rsidP="007F023E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C5507B">
              <w:rPr>
                <w:rFonts w:ascii="Arial Narrow" w:hAnsi="Arial Narrow" w:cs="Arial"/>
                <w:sz w:val="24"/>
                <w:szCs w:val="24"/>
              </w:rPr>
              <w:t>vivianaperezfernandez0101@gmail.com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AC35" w14:textId="08634602" w:rsidR="00FA1FBD" w:rsidRPr="00C5507B" w:rsidRDefault="00274F70" w:rsidP="007F023E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C5507B">
              <w:rPr>
                <w:rFonts w:ascii="Arial Narrow" w:hAnsi="Arial Narrow" w:cs="Arial"/>
                <w:sz w:val="24"/>
                <w:szCs w:val="24"/>
              </w:rPr>
              <w:t>58753433</w:t>
            </w:r>
          </w:p>
        </w:tc>
      </w:tr>
      <w:tr w:rsidR="002F3C6A" w:rsidRPr="00C5507B" w14:paraId="66A5F3CB" w14:textId="29C734BD" w:rsidTr="00DB2E01">
        <w:trPr>
          <w:trHeight w:hRule="exact" w:val="2096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BE72" w14:textId="772D79CB" w:rsidR="002F3C6A" w:rsidRPr="00C5507B" w:rsidRDefault="002F3C6A" w:rsidP="002F3C6A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C5507B">
              <w:rPr>
                <w:rFonts w:ascii="Arial Narrow" w:hAnsi="Arial Narrow" w:cs="Arial"/>
                <w:sz w:val="24"/>
                <w:szCs w:val="24"/>
              </w:rPr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D0C3" w14:textId="07DFF1A5" w:rsidR="002F3C6A" w:rsidRPr="00C5507B" w:rsidRDefault="002F3C6A" w:rsidP="002F3C6A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C5507B">
              <w:rPr>
                <w:rFonts w:ascii="Arial Narrow" w:eastAsia="Follies LET" w:hAnsi="Arial Narrow"/>
                <w:sz w:val="24"/>
                <w:szCs w:val="24"/>
                <w:lang w:eastAsia="es-ES"/>
              </w:rPr>
              <w:t>Georgina Martínez Martínez-Díaz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AF44" w14:textId="41365CB8" w:rsidR="002F3C6A" w:rsidRPr="00C5507B" w:rsidRDefault="009815E3" w:rsidP="002F3C6A">
            <w:pPr>
              <w:spacing w:after="0" w:line="36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C5507B">
              <w:rPr>
                <w:rFonts w:ascii="Arial Narrow" w:hAnsi="Arial Narrow" w:cs="Arial"/>
                <w:sz w:val="24"/>
                <w:szCs w:val="24"/>
              </w:rPr>
              <w:t>Dr. C.</w:t>
            </w:r>
            <w:r w:rsidR="002F3C6A" w:rsidRPr="00C5507B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A928" w14:textId="2A9C7766" w:rsidR="002F3C6A" w:rsidRPr="00C5507B" w:rsidRDefault="002F3C6A" w:rsidP="002F3C6A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C5507B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Titular 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3B45" w14:textId="0907C82D" w:rsidR="002F3C6A" w:rsidRPr="00C5507B" w:rsidRDefault="009815E3" w:rsidP="002F3C6A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C5507B">
              <w:rPr>
                <w:rFonts w:ascii="Arial Narrow" w:hAnsi="Arial Narrow" w:cs="Arial"/>
                <w:sz w:val="24"/>
                <w:szCs w:val="24"/>
                <w:lang w:val="en-US"/>
              </w:rPr>
              <w:t>No posee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BACD" w14:textId="4B479F81" w:rsidR="002F3C6A" w:rsidRPr="00C5507B" w:rsidRDefault="002F3C6A" w:rsidP="002F3C6A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C5507B">
              <w:rPr>
                <w:rFonts w:ascii="Arial Narrow" w:hAnsi="Arial Narrow" w:cs="Arial"/>
                <w:sz w:val="24"/>
                <w:szCs w:val="24"/>
              </w:rPr>
              <w:t xml:space="preserve">Licenciada en </w:t>
            </w:r>
            <w:r w:rsidR="009815E3" w:rsidRPr="00C5507B">
              <w:rPr>
                <w:rFonts w:ascii="Arial Narrow" w:hAnsi="Arial Narrow" w:cs="Arial"/>
                <w:sz w:val="24"/>
                <w:szCs w:val="24"/>
              </w:rPr>
              <w:t>E</w:t>
            </w:r>
            <w:r w:rsidRPr="00C5507B">
              <w:rPr>
                <w:rFonts w:ascii="Arial Narrow" w:hAnsi="Arial Narrow" w:cs="Arial"/>
                <w:sz w:val="24"/>
                <w:szCs w:val="24"/>
              </w:rPr>
              <w:t xml:space="preserve">ducación </w:t>
            </w:r>
            <w:r w:rsidR="009815E3" w:rsidRPr="00C5507B">
              <w:rPr>
                <w:rFonts w:ascii="Arial Narrow" w:hAnsi="Arial Narrow" w:cs="Arial"/>
                <w:sz w:val="24"/>
                <w:szCs w:val="24"/>
              </w:rPr>
              <w:t>Especialidad Español Literatura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4A87" w14:textId="3F7A42FE" w:rsidR="002F3C6A" w:rsidRPr="00C5507B" w:rsidRDefault="009815E3" w:rsidP="002F3C6A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C5507B">
              <w:rPr>
                <w:rFonts w:ascii="Arial Narrow" w:hAnsi="Arial Narrow" w:cs="Arial"/>
                <w:sz w:val="24"/>
                <w:szCs w:val="24"/>
              </w:rPr>
              <w:t>Universidad Central del Este. UCE República Dominicana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E0DB" w14:textId="0F462C35" w:rsidR="002F3C6A" w:rsidRPr="00C5507B" w:rsidRDefault="009815E3" w:rsidP="002F3C6A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C5507B">
              <w:rPr>
                <w:rFonts w:ascii="Arial Narrow" w:hAnsi="Arial Narrow" w:cs="Arial"/>
                <w:sz w:val="24"/>
                <w:szCs w:val="24"/>
              </w:rPr>
              <w:t xml:space="preserve">Coordinadora de planificación y diseño curricular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B34E" w14:textId="618171D6" w:rsidR="002F3C6A" w:rsidRPr="00C5507B" w:rsidRDefault="009815E3" w:rsidP="002F3C6A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C5507B">
              <w:rPr>
                <w:rFonts w:ascii="Arial Narrow" w:hAnsi="Arial Narrow" w:cs="Arial"/>
                <w:sz w:val="24"/>
                <w:szCs w:val="24"/>
              </w:rPr>
              <w:t>georginamartinez@ece.edu.do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F513" w14:textId="3DF8FB81" w:rsidR="002F3C6A" w:rsidRPr="00C5507B" w:rsidRDefault="009815E3" w:rsidP="002F3C6A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C5507B">
              <w:rPr>
                <w:rFonts w:ascii="Arial Narrow" w:hAnsi="Arial Narrow" w:cs="Arial"/>
                <w:sz w:val="24"/>
                <w:szCs w:val="24"/>
              </w:rPr>
              <w:t>-</w:t>
            </w:r>
          </w:p>
        </w:tc>
      </w:tr>
      <w:tr w:rsidR="00C538AE" w:rsidRPr="00C5507B" w14:paraId="0463DBBB" w14:textId="3C4CBF81" w:rsidTr="00504E9C">
        <w:trPr>
          <w:trHeight w:hRule="exact" w:val="1574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A278" w14:textId="15B34E49" w:rsidR="00C538AE" w:rsidRPr="00C5507B" w:rsidRDefault="00C538AE" w:rsidP="00C538AE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C5507B">
              <w:rPr>
                <w:rFonts w:ascii="Arial Narrow" w:hAnsi="Arial Narrow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8266" w14:textId="2699E9F7" w:rsidR="00C538AE" w:rsidRPr="00C5507B" w:rsidRDefault="00C538AE" w:rsidP="00C538AE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C5507B">
              <w:rPr>
                <w:rFonts w:ascii="Arial Narrow" w:eastAsia="Follies LET" w:hAnsi="Arial Narrow"/>
                <w:sz w:val="24"/>
                <w:szCs w:val="24"/>
                <w:lang w:eastAsia="es-ES"/>
              </w:rPr>
              <w:t>Lidisbet Cardoso Camejo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74B9" w14:textId="2E7211B9" w:rsidR="00C538AE" w:rsidRPr="00C5507B" w:rsidRDefault="009815E3" w:rsidP="00C538AE">
            <w:pPr>
              <w:spacing w:after="0" w:line="36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C5507B">
              <w:rPr>
                <w:rFonts w:ascii="Arial Narrow" w:hAnsi="Arial Narrow" w:cs="Arial"/>
                <w:sz w:val="24"/>
                <w:szCs w:val="24"/>
              </w:rPr>
              <w:t>Dr. C.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A5BD" w14:textId="21D3AA06" w:rsidR="00C538AE" w:rsidRPr="00C5507B" w:rsidRDefault="00C538AE" w:rsidP="00C538AE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C5507B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Titular 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16E7" w14:textId="2C9B9A76" w:rsidR="00C538AE" w:rsidRPr="00C5507B" w:rsidRDefault="00667C80" w:rsidP="00C538AE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C5507B">
              <w:rPr>
                <w:rFonts w:ascii="Arial Narrow" w:hAnsi="Arial Narrow" w:cs="Arial"/>
                <w:sz w:val="24"/>
                <w:szCs w:val="24"/>
              </w:rPr>
              <w:t xml:space="preserve">Auxiliar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948D" w14:textId="67BC5586" w:rsidR="00C538AE" w:rsidRPr="00C5507B" w:rsidRDefault="00C538AE" w:rsidP="00C538AE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C5507B">
              <w:rPr>
                <w:rFonts w:ascii="Arial Narrow" w:hAnsi="Arial Narrow" w:cs="Arial"/>
                <w:sz w:val="24"/>
                <w:szCs w:val="24"/>
              </w:rPr>
              <w:t xml:space="preserve">Licenciada en </w:t>
            </w:r>
            <w:r w:rsidR="009815E3" w:rsidRPr="00C5507B">
              <w:rPr>
                <w:rFonts w:ascii="Arial Narrow" w:hAnsi="Arial Narrow" w:cs="Arial"/>
                <w:sz w:val="24"/>
                <w:szCs w:val="24"/>
              </w:rPr>
              <w:t>E</w:t>
            </w:r>
            <w:r w:rsidRPr="00C5507B">
              <w:rPr>
                <w:rFonts w:ascii="Arial Narrow" w:hAnsi="Arial Narrow" w:cs="Arial"/>
                <w:sz w:val="24"/>
                <w:szCs w:val="24"/>
              </w:rPr>
              <w:t>ducación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CFFF" w14:textId="3B36493D" w:rsidR="00C538AE" w:rsidRPr="00C5507B" w:rsidRDefault="00C53A7C" w:rsidP="00C538AE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C5507B">
              <w:rPr>
                <w:rFonts w:ascii="Arial Narrow" w:hAnsi="Arial Narrow" w:cs="Arial"/>
                <w:sz w:val="24"/>
                <w:szCs w:val="24"/>
              </w:rPr>
              <w:t xml:space="preserve">Facultad de </w:t>
            </w:r>
            <w:r w:rsidR="00DB2E01" w:rsidRPr="00C5507B">
              <w:rPr>
                <w:rFonts w:ascii="Arial Narrow" w:hAnsi="Arial Narrow" w:cs="Arial"/>
                <w:sz w:val="24"/>
                <w:szCs w:val="24"/>
              </w:rPr>
              <w:t>Ciencias Pedagógicas Enrique José</w:t>
            </w:r>
            <w:r w:rsidRPr="00C5507B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DB2E01" w:rsidRPr="00C5507B">
              <w:rPr>
                <w:rFonts w:ascii="Arial Narrow" w:hAnsi="Arial Narrow" w:cs="Arial"/>
                <w:sz w:val="24"/>
                <w:szCs w:val="24"/>
              </w:rPr>
              <w:t xml:space="preserve">Varona 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3D41" w14:textId="0AAC62B0" w:rsidR="00C538AE" w:rsidRPr="00C5507B" w:rsidRDefault="00363532" w:rsidP="00C538AE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C5507B">
              <w:rPr>
                <w:rFonts w:ascii="Arial Narrow" w:hAnsi="Arial Narrow" w:cs="Arial"/>
                <w:sz w:val="24"/>
                <w:szCs w:val="24"/>
              </w:rPr>
              <w:t>Profesora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B755" w14:textId="6851396D" w:rsidR="00C538AE" w:rsidRPr="00C5507B" w:rsidRDefault="00504E9C" w:rsidP="00C5507B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lidisbetcc@ucpejv.edu.cu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9D64" w14:textId="04D8CA4B" w:rsidR="00C538AE" w:rsidRPr="00C5507B" w:rsidRDefault="00504E9C" w:rsidP="00C538AE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53229833</w:t>
            </w:r>
          </w:p>
        </w:tc>
      </w:tr>
      <w:tr w:rsidR="00C53A7C" w:rsidRPr="00C5507B" w14:paraId="439CE1AB" w14:textId="77777777" w:rsidTr="00DB2E01">
        <w:trPr>
          <w:trHeight w:hRule="exact" w:val="1995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8CE4" w14:textId="748A2E91" w:rsidR="00C53A7C" w:rsidRPr="00C5507B" w:rsidRDefault="00C53A7C" w:rsidP="00C53A7C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C5507B">
              <w:rPr>
                <w:rFonts w:ascii="Arial Narrow" w:hAnsi="Arial Narrow" w:cs="Arial"/>
                <w:sz w:val="24"/>
                <w:szCs w:val="24"/>
              </w:rPr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E743" w14:textId="1E45812D" w:rsidR="00C53A7C" w:rsidRPr="00C5507B" w:rsidRDefault="00C53A7C" w:rsidP="00C53A7C">
            <w:pPr>
              <w:spacing w:after="0" w:line="360" w:lineRule="auto"/>
              <w:rPr>
                <w:rFonts w:ascii="Arial Narrow" w:eastAsia="Follies LET" w:hAnsi="Arial Narrow"/>
                <w:sz w:val="24"/>
                <w:szCs w:val="24"/>
                <w:lang w:eastAsia="es-ES"/>
              </w:rPr>
            </w:pPr>
            <w:r w:rsidRPr="00C5507B">
              <w:rPr>
                <w:rFonts w:ascii="Arial Narrow" w:eastAsia="Follies LET" w:hAnsi="Arial Narrow"/>
                <w:sz w:val="24"/>
                <w:szCs w:val="24"/>
                <w:lang w:eastAsia="es-ES"/>
              </w:rPr>
              <w:t xml:space="preserve">Vanessa Panesso Patiño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C669" w14:textId="342C9F0F" w:rsidR="00C53A7C" w:rsidRPr="00C5507B" w:rsidRDefault="00C53A7C" w:rsidP="00C53A7C">
            <w:pPr>
              <w:spacing w:after="0" w:line="36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C5507B">
              <w:rPr>
                <w:rFonts w:ascii="Arial Narrow" w:hAnsi="Arial Narrow" w:cs="Arial"/>
                <w:sz w:val="24"/>
                <w:szCs w:val="24"/>
              </w:rPr>
              <w:t>Dr. C.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9885" w14:textId="2EDED88B" w:rsidR="00C53A7C" w:rsidRPr="00C5507B" w:rsidRDefault="00C53A7C" w:rsidP="00C53A7C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C5507B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Titular 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C8C9" w14:textId="36261B06" w:rsidR="00C53A7C" w:rsidRPr="00C5507B" w:rsidRDefault="00C53A7C" w:rsidP="00C53A7C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C5507B">
              <w:rPr>
                <w:rFonts w:ascii="Arial Narrow" w:hAnsi="Arial Narrow" w:cs="Arial"/>
                <w:sz w:val="24"/>
                <w:szCs w:val="24"/>
              </w:rPr>
              <w:t xml:space="preserve">Auxiliar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8FC6" w14:textId="5B2417E5" w:rsidR="00C53A7C" w:rsidRPr="00C5507B" w:rsidRDefault="00C53A7C" w:rsidP="00C53A7C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C5507B">
              <w:rPr>
                <w:rFonts w:ascii="Arial Narrow" w:hAnsi="Arial Narrow" w:cs="Arial"/>
                <w:sz w:val="24"/>
                <w:szCs w:val="24"/>
              </w:rPr>
              <w:t xml:space="preserve">Licenciada en </w:t>
            </w:r>
            <w:r w:rsidRPr="00C5507B">
              <w:rPr>
                <w:rFonts w:ascii="Arial Narrow" w:hAnsi="Arial Narrow" w:cs="Arial"/>
                <w:sz w:val="24"/>
                <w:szCs w:val="24"/>
              </w:rPr>
              <w:t xml:space="preserve">Psicología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928B" w14:textId="58B2D4C7" w:rsidR="00C53A7C" w:rsidRPr="00C5507B" w:rsidRDefault="00C53A7C" w:rsidP="00C53A7C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C5507B">
              <w:rPr>
                <w:rFonts w:ascii="Arial Narrow" w:hAnsi="Arial Narrow" w:cs="Arial"/>
                <w:sz w:val="24"/>
                <w:szCs w:val="24"/>
              </w:rPr>
              <w:t xml:space="preserve">Institución universitaria Antonio José Camacho-Caliz 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C2D3" w14:textId="15F33F7D" w:rsidR="00C53A7C" w:rsidRPr="00C5507B" w:rsidRDefault="00DB2E01" w:rsidP="00C53A7C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C5507B">
              <w:rPr>
                <w:rFonts w:ascii="Arial Narrow" w:hAnsi="Arial Narrow" w:cs="Arial"/>
                <w:sz w:val="24"/>
                <w:szCs w:val="24"/>
              </w:rPr>
              <w:t>Profesora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FAD0" w14:textId="622FBBFD" w:rsidR="00C53A7C" w:rsidRPr="00C5507B" w:rsidRDefault="00DB2E01" w:rsidP="00C53A7C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v</w:t>
            </w:r>
            <w:r>
              <w:rPr>
                <w:rFonts w:ascii="Arial Narrow" w:hAnsi="Arial Narrow" w:cs="Arial"/>
                <w:sz w:val="24"/>
                <w:szCs w:val="24"/>
              </w:rPr>
              <w:t>panesso@admon.uniajc.edu.co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AF17" w14:textId="5DA94650" w:rsidR="00C53A7C" w:rsidRPr="00C5507B" w:rsidRDefault="00504E9C" w:rsidP="00C53A7C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+573104979875</w:t>
            </w:r>
          </w:p>
        </w:tc>
      </w:tr>
    </w:tbl>
    <w:p w14:paraId="05F144D1" w14:textId="77777777" w:rsidR="006D346D" w:rsidRPr="00C5507B" w:rsidRDefault="006D346D" w:rsidP="007F023E">
      <w:pPr>
        <w:spacing w:after="0" w:line="360" w:lineRule="auto"/>
        <w:rPr>
          <w:rFonts w:ascii="Arial Narrow" w:hAnsi="Arial Narrow" w:cs="Arial"/>
          <w:sz w:val="24"/>
          <w:szCs w:val="24"/>
        </w:rPr>
      </w:pPr>
    </w:p>
    <w:sectPr w:rsidR="006D346D" w:rsidRPr="00C5507B" w:rsidSect="00DB2E0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llies LET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F6B60"/>
    <w:multiLevelType w:val="hybridMultilevel"/>
    <w:tmpl w:val="FACAAB7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C2A3F"/>
    <w:multiLevelType w:val="hybridMultilevel"/>
    <w:tmpl w:val="CFE4F2C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E64AA3"/>
    <w:rsid w:val="00015794"/>
    <w:rsid w:val="00061FF8"/>
    <w:rsid w:val="000A13E3"/>
    <w:rsid w:val="000B691E"/>
    <w:rsid w:val="00137776"/>
    <w:rsid w:val="00155A94"/>
    <w:rsid w:val="00164BAC"/>
    <w:rsid w:val="002111D7"/>
    <w:rsid w:val="00233E13"/>
    <w:rsid w:val="00274F70"/>
    <w:rsid w:val="002F3C6A"/>
    <w:rsid w:val="00363532"/>
    <w:rsid w:val="0037021F"/>
    <w:rsid w:val="00411443"/>
    <w:rsid w:val="004301FA"/>
    <w:rsid w:val="004B5BF8"/>
    <w:rsid w:val="004D61FD"/>
    <w:rsid w:val="00504E9C"/>
    <w:rsid w:val="0050795A"/>
    <w:rsid w:val="005B03DE"/>
    <w:rsid w:val="005C6351"/>
    <w:rsid w:val="00667C80"/>
    <w:rsid w:val="006A23C5"/>
    <w:rsid w:val="006D346D"/>
    <w:rsid w:val="00723DC7"/>
    <w:rsid w:val="0073565A"/>
    <w:rsid w:val="007503A1"/>
    <w:rsid w:val="00791F1B"/>
    <w:rsid w:val="007D34C8"/>
    <w:rsid w:val="007E049F"/>
    <w:rsid w:val="007F023E"/>
    <w:rsid w:val="00820A28"/>
    <w:rsid w:val="00830FEF"/>
    <w:rsid w:val="008B2F9C"/>
    <w:rsid w:val="00915E01"/>
    <w:rsid w:val="00976009"/>
    <w:rsid w:val="00981158"/>
    <w:rsid w:val="009815E3"/>
    <w:rsid w:val="009F3CB6"/>
    <w:rsid w:val="00A2162C"/>
    <w:rsid w:val="00A37929"/>
    <w:rsid w:val="00A902B7"/>
    <w:rsid w:val="00A9247A"/>
    <w:rsid w:val="00AD60E7"/>
    <w:rsid w:val="00AE44B8"/>
    <w:rsid w:val="00BD58E8"/>
    <w:rsid w:val="00C35929"/>
    <w:rsid w:val="00C538AE"/>
    <w:rsid w:val="00C53A7C"/>
    <w:rsid w:val="00C5507B"/>
    <w:rsid w:val="00CB558D"/>
    <w:rsid w:val="00D10413"/>
    <w:rsid w:val="00D70D32"/>
    <w:rsid w:val="00D93058"/>
    <w:rsid w:val="00DB2E01"/>
    <w:rsid w:val="00DB3B34"/>
    <w:rsid w:val="00E55C15"/>
    <w:rsid w:val="00E64AA3"/>
    <w:rsid w:val="00E92805"/>
    <w:rsid w:val="00E93F8B"/>
    <w:rsid w:val="00EA6BBD"/>
    <w:rsid w:val="00ED36DB"/>
    <w:rsid w:val="00F00ED8"/>
    <w:rsid w:val="00F61057"/>
    <w:rsid w:val="00F85FEE"/>
    <w:rsid w:val="00FA1FBD"/>
    <w:rsid w:val="00FF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F1191"/>
  <w15:docId w15:val="{4227F7A8-297A-4140-99C4-98057EFFB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CitaHTML">
    <w:name w:val="HTML Cite"/>
    <w:basedOn w:val="Fuentedeprrafopredeter"/>
    <w:uiPriority w:val="99"/>
    <w:semiHidden/>
    <w:unhideWhenUsed/>
    <w:rsid w:val="00137776"/>
    <w:rPr>
      <w:i w:val="0"/>
      <w:iCs w:val="0"/>
      <w:color w:val="006D21"/>
    </w:rPr>
  </w:style>
  <w:style w:type="character" w:styleId="Hipervnculo">
    <w:name w:val="Hyperlink"/>
    <w:basedOn w:val="Fuentedeprrafopredeter"/>
    <w:uiPriority w:val="99"/>
    <w:unhideWhenUsed/>
    <w:rsid w:val="0013777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B6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447</Words>
  <Characters>2549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EEAS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Alain</dc:creator>
  <cp:lastModifiedBy>Piqui</cp:lastModifiedBy>
  <cp:revision>6</cp:revision>
  <cp:lastPrinted>2020-01-22T13:18:00Z</cp:lastPrinted>
  <dcterms:created xsi:type="dcterms:W3CDTF">2025-06-20T13:10:00Z</dcterms:created>
  <dcterms:modified xsi:type="dcterms:W3CDTF">2025-06-20T13:49:00Z</dcterms:modified>
</cp:coreProperties>
</file>