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30" w:rsidRDefault="000F0D80">
      <w:r>
        <w:t>-Un estudio identifica los genes que más</w:t>
      </w:r>
      <w:r>
        <w:br/>
        <w:t>predisponen a sufrir infartos</w:t>
      </w:r>
      <w:r>
        <w:br/>
      </w:r>
      <w:r>
        <w:br/>
        <w:t>Un importante estudio realizado por un equipo del</w:t>
      </w:r>
      <w:r>
        <w:br/>
        <w:t>Instituto de Investigación Cardíaca Víctor</w:t>
      </w:r>
      <w:r>
        <w:br/>
        <w:t xml:space="preserve">Chang, la Facultad de Medicina </w:t>
      </w:r>
      <w:proofErr w:type="spellStart"/>
      <w:r>
        <w:t>Icahn</w:t>
      </w:r>
      <w:proofErr w:type="spellEnd"/>
      <w:r>
        <w:t xml:space="preserve"> del Monte</w:t>
      </w:r>
      <w:r>
        <w:br/>
        <w:t>Sinaí de Nueva York y otros centros de Europa y</w:t>
      </w:r>
      <w:r>
        <w:br/>
        <w:t>Estados Unidos ha identificado los genes más</w:t>
      </w:r>
      <w:r>
        <w:br/>
        <w:t>importantes que causan enfermedades coronarias y</w:t>
      </w:r>
      <w:r>
        <w:br/>
        <w:t>desencadenan ataques al corazón.</w:t>
      </w:r>
      <w:r>
        <w:br/>
      </w:r>
      <w:r>
        <w:br/>
        <w:t>Un importante estudio realizado por un equipo del</w:t>
      </w:r>
      <w:r>
        <w:br/>
        <w:t>Instituto de Investigación Cardíaca Víctor</w:t>
      </w:r>
      <w:r>
        <w:br/>
        <w:t xml:space="preserve">Chang, la Facultad de Medicina </w:t>
      </w:r>
      <w:proofErr w:type="spellStart"/>
      <w:r>
        <w:t>Icahn</w:t>
      </w:r>
      <w:proofErr w:type="spellEnd"/>
      <w:r>
        <w:t xml:space="preserve"> del Monte</w:t>
      </w:r>
      <w:r>
        <w:br/>
        <w:t>Sinaí de Nueva York y otros centros de Europa y</w:t>
      </w:r>
      <w:r>
        <w:br/>
        <w:t>Estados Unidos ha identificado los genes más</w:t>
      </w:r>
      <w:r>
        <w:br/>
        <w:t>importantes que causan enfermedades coronarias y</w:t>
      </w:r>
      <w:r>
        <w:br/>
        <w:t>desencadenan ataques al corazón.</w:t>
      </w:r>
      <w:r>
        <w:br/>
      </w:r>
      <w:r>
        <w:br/>
        <w:t>La investigación, publicada en la revista</w:t>
      </w:r>
      <w:r>
        <w:br/>
        <w:t>científica</w:t>
      </w:r>
      <w:r>
        <w:br/>
        <w:t>(</w:t>
      </w:r>
      <w:hyperlink r:id="rId5" w:tgtFrame="_blank" w:history="1">
        <w:r>
          <w:rPr>
            <w:rStyle w:val="Hipervnculo"/>
          </w:rPr>
          <w:t>https://www.ahajournals.org/doi/abs/10.1161/CIRCULATIONAHA.120.051231</w:t>
        </w:r>
      </w:hyperlink>
      <w:r>
        <w:t>),</w:t>
      </w:r>
      <w:r>
        <w:br/>
        <w:t>abre el camino a un nuevo campo de terapias</w:t>
      </w:r>
      <w:r>
        <w:br/>
        <w:t>específicas para quienes corren el riesgo de</w:t>
      </w:r>
      <w:r>
        <w:br/>
        <w:t>padecer enfermedades coronarias, la principal</w:t>
      </w:r>
      <w:r>
        <w:br/>
        <w:t>causa de muerte en el mundo.</w:t>
      </w:r>
      <w:r>
        <w:br/>
      </w:r>
      <w:r>
        <w:br/>
        <w:t>«En primer lugar, ahora hemos definido con mayor</w:t>
      </w:r>
      <w:r>
        <w:br/>
        <w:t>precisión los genes precisos que probablemente</w:t>
      </w:r>
      <w:r>
        <w:br/>
        <w:t>causan enfermedades coronarias. En segundo lugar,</w:t>
      </w:r>
      <w:r>
        <w:br/>
        <w:t>hemos identificado con exactitud en qué parte del</w:t>
      </w:r>
      <w:r>
        <w:br/>
        <w:t>cuerpo se produce el principal efecto de esos</w:t>
      </w:r>
      <w:r>
        <w:br/>
        <w:t>genes: puede ser en las propias arterias del</w:t>
      </w:r>
      <w:r>
        <w:br/>
        <w:t>corazón, que causan directamente obstrucciones, o</w:t>
      </w:r>
      <w:r>
        <w:br/>
        <w:t>tal vez el efecto sea en el hígado, que aumenta</w:t>
      </w:r>
      <w:r>
        <w:br/>
        <w:t>los niveles de colesterol, o en la sangre, que</w:t>
      </w:r>
      <w:r>
        <w:br/>
        <w:t>modifica la inflamación», explica el líder del</w:t>
      </w:r>
      <w:r>
        <w:br/>
        <w:t xml:space="preserve">trabajo, </w:t>
      </w:r>
      <w:proofErr w:type="spellStart"/>
      <w:r>
        <w:t>Jason</w:t>
      </w:r>
      <w:proofErr w:type="spellEnd"/>
      <w:r>
        <w:t xml:space="preserve"> </w:t>
      </w:r>
      <w:proofErr w:type="spellStart"/>
      <w:r>
        <w:t>Kovacic</w:t>
      </w:r>
      <w:proofErr w:type="spellEnd"/>
      <w:r>
        <w:t>.</w:t>
      </w:r>
      <w:r>
        <w:br/>
      </w:r>
      <w:r>
        <w:br/>
        <w:t>El tercer gran logro fue clasificar esos genes,</w:t>
      </w:r>
      <w:r>
        <w:br/>
        <w:t>162 en total, por orden de prioridad como</w:t>
      </w:r>
      <w:r>
        <w:br/>
        <w:t>causantes de enfermedades coronarias. «Algunos de</w:t>
      </w:r>
      <w:r>
        <w:br/>
        <w:t>los principales genes identificados en esta lista</w:t>
      </w:r>
      <w:r>
        <w:br/>
        <w:t>nunca se habían estudiado realmente en el</w:t>
      </w:r>
      <w:r>
        <w:br/>
        <w:t>contexto de los ataques cardíacos. Encontrar</w:t>
      </w:r>
      <w:r>
        <w:br/>
      </w:r>
      <w:r>
        <w:lastRenderedPageBreak/>
        <w:t>estos nuevos genes importantes es realmente</w:t>
      </w:r>
      <w:r>
        <w:br/>
        <w:t>emocionante, pero también un verdadero reto, ya</w:t>
      </w:r>
      <w:r>
        <w:br/>
        <w:t>que nadie sabe todavía exactamente cuántos de</w:t>
      </w:r>
      <w:r>
        <w:br/>
        <w:t>ellos causan la enfermedad coronaria», apunta el</w:t>
      </w:r>
      <w:r>
        <w:br/>
        <w:t>investigador.</w:t>
      </w:r>
      <w:r>
        <w:br/>
      </w:r>
      <w:r>
        <w:br/>
        <w:t>En el estudio se incluyeron 600 pacientes con</w:t>
      </w:r>
      <w:r>
        <w:br/>
        <w:t>cardiopatías coronarias y otros 150 sin ellas.</w:t>
      </w:r>
      <w:r>
        <w:br/>
        <w:t>Todos se sometieron a una intervención</w:t>
      </w:r>
      <w:r>
        <w:br/>
        <w:t>quirúrgica a tórax abierto para la realización</w:t>
      </w:r>
      <w:r>
        <w:br/>
        <w:t>de un bypass coronario o por otros motivos</w:t>
      </w:r>
      <w:r>
        <w:br/>
        <w:t>indicados desde el punto de vista médico. El</w:t>
      </w:r>
      <w:r>
        <w:br/>
        <w:t>equipo utilizó el superordenador del Monte</w:t>
      </w:r>
      <w:r>
        <w:br/>
        <w:t>Sinaí, llamado ‘Minerva’, para hacer</w:t>
      </w:r>
      <w:r>
        <w:br/>
        <w:t>números, analizar los datos y cotejar la</w:t>
      </w:r>
      <w:r>
        <w:br/>
        <w:t>información de miles de genes.</w:t>
      </w:r>
      <w:r>
        <w:br/>
      </w:r>
      <w:r>
        <w:br/>
        <w:t xml:space="preserve">El profesor </w:t>
      </w:r>
      <w:proofErr w:type="spellStart"/>
      <w:r>
        <w:t>Kovacic</w:t>
      </w:r>
      <w:proofErr w:type="spellEnd"/>
      <w:r>
        <w:t xml:space="preserve"> confía en que los hallazgos</w:t>
      </w:r>
      <w:r>
        <w:br/>
        <w:t>den un nuevo impulso a la investigación en este</w:t>
      </w:r>
      <w:r>
        <w:br/>
        <w:t>ámbito y den lugar a todo un nuevo campo de</w:t>
      </w:r>
      <w:r>
        <w:br/>
        <w:t>trabajo crítico relacionado con los infartos:</w:t>
      </w:r>
      <w:r>
        <w:br/>
        <w:t>«Estos conocimientos nos permitirán ir en busca</w:t>
      </w:r>
      <w:r>
        <w:br/>
        <w:t>de estos genes realmente críticos que causan</w:t>
      </w:r>
      <w:r>
        <w:br/>
        <w:t>ataques cardíacos, ya que ahora sabemos lo mucho</w:t>
      </w:r>
      <w:r>
        <w:br/>
        <w:t>que merecen un estudio inmediato en profundidad</w:t>
      </w:r>
      <w:r>
        <w:br/>
        <w:t>para entender exactamente cómo causan la</w:t>
      </w:r>
      <w:r>
        <w:br/>
        <w:t>enfermedad coronaria y si podrían ser objetivos</w:t>
      </w:r>
      <w:r>
        <w:br/>
        <w:t>farmacológicos prometedores para los pacientes».</w:t>
      </w:r>
      <w:r>
        <w:br/>
      </w:r>
      <w:r>
        <w:br/>
        <w:t>Otro aspecto importante de este estudio es que uno</w:t>
      </w:r>
      <w:r>
        <w:br/>
        <w:t>de los genes de los que se sospechaba</w:t>
      </w:r>
      <w:r>
        <w:br/>
        <w:t>anteriormente, el PHACTR1, ha sido validado como</w:t>
      </w:r>
      <w:r>
        <w:br/>
        <w:t>uno de los dos principales genes causantes de</w:t>
      </w:r>
      <w:r>
        <w:br/>
        <w:t>enfermedades coronarias. «Sin embargo, a pesar de</w:t>
      </w:r>
      <w:r>
        <w:br/>
        <w:t>que es potencialmente el gen más importante para</w:t>
      </w:r>
      <w:r>
        <w:br/>
        <w:t>causar enfermedades vasculares, los científicos</w:t>
      </w:r>
      <w:r>
        <w:br/>
        <w:t>de todo el mundo tienen poca idea de cómo</w:t>
      </w:r>
      <w:r>
        <w:br/>
        <w:t>funciona PHACTR1, y estamos decididos a</w:t>
      </w:r>
      <w:r>
        <w:br/>
        <w:t xml:space="preserve">solucionarlo», añade </w:t>
      </w:r>
      <w:proofErr w:type="spellStart"/>
      <w:r>
        <w:t>Kovacic</w:t>
      </w:r>
      <w:proofErr w:type="spellEnd"/>
      <w:r>
        <w:t>.</w:t>
      </w:r>
      <w:r>
        <w:br/>
      </w:r>
      <w:r>
        <w:br/>
        <w:t>Otro beneficio para los pacientes puede ser la</w:t>
      </w:r>
      <w:r>
        <w:br/>
        <w:t>mejora de las pruebas genéticas. «Las actuales</w:t>
      </w:r>
      <w:r>
        <w:br/>
        <w:t>pruebas genéticas que tenemos para detectar a las</w:t>
      </w:r>
      <w:r>
        <w:br/>
        <w:t>personas con riesgo de sufrir una enfermedad</w:t>
      </w:r>
      <w:r>
        <w:br/>
        <w:t>coronaria analizan cientos, si no miles, de genes.</w:t>
      </w:r>
      <w:r>
        <w:br/>
      </w:r>
      <w:r>
        <w:lastRenderedPageBreak/>
        <w:t>En la actualidad no son especialmente precisas y,</w:t>
      </w:r>
      <w:r>
        <w:br/>
        <w:t>sobre todo, por este motivo no se utilizan de</w:t>
      </w:r>
      <w:r>
        <w:br/>
        <w:t>forma rutinaria en el ámbito clínico», afirma</w:t>
      </w:r>
      <w:r>
        <w:br/>
        <w:t>el profesor.</w:t>
      </w:r>
      <w:bookmarkStart w:id="0" w:name="_GoBack"/>
      <w:bookmarkEnd w:id="0"/>
    </w:p>
    <w:sectPr w:rsidR="00A27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80"/>
    <w:rsid w:val="000F0D80"/>
    <w:rsid w:val="00A2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F0D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F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hajournals.org/doi/abs/10.1161/CIRCULATIONAHA.120.051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 Cardiocentro</dc:creator>
  <cp:lastModifiedBy>VD Cardiocentro</cp:lastModifiedBy>
  <cp:revision>1</cp:revision>
  <dcterms:created xsi:type="dcterms:W3CDTF">2022-02-18T15:34:00Z</dcterms:created>
  <dcterms:modified xsi:type="dcterms:W3CDTF">2022-02-18T15:34:00Z</dcterms:modified>
</cp:coreProperties>
</file>